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方正小标宋简体" w:hAnsi="Batang" w:eastAsia="方正小标宋简体"/>
          <w:color w:val="auto"/>
          <w:kern w:val="0"/>
          <w:sz w:val="44"/>
          <w:szCs w:val="44"/>
        </w:rPr>
      </w:pPr>
      <w:r>
        <w:rPr>
          <w:rFonts w:hint="eastAsia" w:ascii="方正小标宋简体" w:hAnsi="Batang" w:eastAsia="方正小标宋简体"/>
          <w:color w:val="auto"/>
          <w:kern w:val="0"/>
          <w:sz w:val="44"/>
          <w:szCs w:val="44"/>
        </w:rPr>
        <w:t>淮</w:t>
      </w:r>
      <w:r>
        <w:rPr>
          <w:rFonts w:hint="eastAsia" w:ascii="方正小标宋简体" w:hAnsi="宋体" w:eastAsia="方正小标宋简体"/>
          <w:color w:val="auto"/>
          <w:kern w:val="0"/>
          <w:sz w:val="44"/>
          <w:szCs w:val="44"/>
        </w:rPr>
        <w:t>阴</w:t>
      </w:r>
      <w:r>
        <w:rPr>
          <w:rFonts w:hint="eastAsia" w:ascii="方正小标宋简体" w:hAnsi="Batang" w:eastAsia="方正小标宋简体"/>
          <w:color w:val="auto"/>
          <w:kern w:val="0"/>
          <w:sz w:val="44"/>
          <w:szCs w:val="44"/>
        </w:rPr>
        <w:t>工</w:t>
      </w:r>
      <w:r>
        <w:rPr>
          <w:rFonts w:hint="eastAsia" w:ascii="方正小标宋简体" w:hAnsi="宋体" w:eastAsia="方正小标宋简体"/>
          <w:color w:val="auto"/>
          <w:kern w:val="0"/>
          <w:sz w:val="44"/>
          <w:szCs w:val="44"/>
        </w:rPr>
        <w:t>学</w:t>
      </w:r>
      <w:r>
        <w:rPr>
          <w:rFonts w:hint="eastAsia" w:ascii="方正小标宋简体" w:hAnsi="Batang" w:eastAsia="方正小标宋简体"/>
          <w:color w:val="auto"/>
          <w:kern w:val="0"/>
          <w:sz w:val="44"/>
          <w:szCs w:val="44"/>
        </w:rPr>
        <w:t>院校医院药品采</w:t>
      </w:r>
      <w:r>
        <w:rPr>
          <w:rFonts w:hint="eastAsia" w:ascii="方正小标宋简体" w:hAnsi="宋体" w:eastAsia="方正小标宋简体"/>
          <w:color w:val="auto"/>
          <w:kern w:val="0"/>
          <w:sz w:val="44"/>
          <w:szCs w:val="44"/>
        </w:rPr>
        <w:t>购</w:t>
      </w:r>
      <w:r>
        <w:rPr>
          <w:rFonts w:hint="eastAsia" w:ascii="方正小标宋简体" w:hAnsi="Batang" w:eastAsia="方正小标宋简体"/>
          <w:color w:val="auto"/>
          <w:kern w:val="0"/>
          <w:sz w:val="44"/>
          <w:szCs w:val="44"/>
        </w:rPr>
        <w:t>询价文件</w:t>
      </w:r>
    </w:p>
    <w:p>
      <w:pPr>
        <w:adjustRightInd w:val="0"/>
        <w:snapToGrid w:val="0"/>
        <w:spacing w:line="300" w:lineRule="auto"/>
        <w:ind w:firstLine="4080" w:firstLineChars="1700"/>
        <w:jc w:val="center"/>
        <w:rPr>
          <w:rFonts w:ascii="宋体"/>
          <w:snapToGrid w:val="0"/>
          <w:color w:val="auto"/>
          <w:sz w:val="24"/>
          <w:szCs w:val="24"/>
        </w:rPr>
      </w:pPr>
      <w:r>
        <w:rPr>
          <w:rFonts w:hint="eastAsia" w:ascii="宋体" w:hAnsi="宋体"/>
          <w:snapToGrid w:val="0"/>
          <w:color w:val="auto"/>
          <w:sz w:val="24"/>
          <w:szCs w:val="24"/>
        </w:rPr>
        <w:t>项目编号：</w:t>
      </w:r>
      <w:r>
        <w:rPr>
          <w:rFonts w:ascii="宋体" w:hAnsi="宋体"/>
          <w:snapToGrid w:val="0"/>
          <w:color w:val="auto"/>
          <w:sz w:val="24"/>
          <w:szCs w:val="24"/>
        </w:rPr>
        <w:t>HGXJ2019003</w:t>
      </w:r>
    </w:p>
    <w:p>
      <w:pPr>
        <w:widowControl/>
        <w:spacing w:line="440" w:lineRule="exact"/>
        <w:ind w:firstLine="480" w:firstLineChars="200"/>
        <w:jc w:val="left"/>
        <w:rPr>
          <w:rFonts w:ascii="宋体"/>
          <w:color w:val="auto"/>
          <w:sz w:val="24"/>
          <w:szCs w:val="24"/>
        </w:rPr>
      </w:pPr>
      <w:r>
        <w:rPr>
          <w:rFonts w:hint="eastAsia" w:ascii="宋体" w:hAnsi="宋体"/>
          <w:color w:val="auto"/>
          <w:sz w:val="24"/>
          <w:szCs w:val="24"/>
        </w:rPr>
        <w:t>我校因医院需要，现面向社会采用询价方式采购一批药品，欢迎各潜在供应商积极参与本项目。</w:t>
      </w:r>
    </w:p>
    <w:p>
      <w:pPr>
        <w:spacing w:line="440" w:lineRule="exact"/>
        <w:ind w:firstLine="480" w:firstLineChars="200"/>
        <w:rPr>
          <w:rFonts w:ascii="宋体"/>
          <w:color w:val="auto"/>
          <w:sz w:val="24"/>
          <w:szCs w:val="24"/>
        </w:rPr>
      </w:pPr>
      <w:r>
        <w:rPr>
          <w:rFonts w:hint="eastAsia" w:ascii="宋体" w:hAnsi="宋体"/>
          <w:color w:val="auto"/>
          <w:sz w:val="24"/>
          <w:szCs w:val="24"/>
        </w:rPr>
        <w:t>一</w:t>
      </w:r>
      <w:r>
        <w:rPr>
          <w:rFonts w:hint="eastAsia" w:ascii="宋体" w:hAnsi="宋体" w:cs="仿宋"/>
          <w:color w:val="auto"/>
          <w:sz w:val="24"/>
          <w:szCs w:val="24"/>
        </w:rPr>
        <w:t>、</w:t>
      </w:r>
      <w:r>
        <w:rPr>
          <w:rFonts w:hint="eastAsia" w:ascii="宋体" w:hAnsi="宋体"/>
          <w:color w:val="auto"/>
          <w:sz w:val="24"/>
          <w:szCs w:val="24"/>
        </w:rPr>
        <w:t>询价项目</w:t>
      </w:r>
      <w:r>
        <w:rPr>
          <w:rFonts w:ascii="宋体" w:hAnsi="宋体"/>
          <w:color w:val="auto"/>
          <w:sz w:val="24"/>
          <w:szCs w:val="24"/>
        </w:rPr>
        <w:t xml:space="preserve"> </w:t>
      </w:r>
    </w:p>
    <w:p>
      <w:pPr>
        <w:spacing w:line="440" w:lineRule="exact"/>
        <w:ind w:firstLine="480" w:firstLineChars="200"/>
        <w:rPr>
          <w:rFonts w:ascii="宋体"/>
          <w:color w:val="auto"/>
          <w:sz w:val="24"/>
          <w:szCs w:val="24"/>
        </w:rPr>
      </w:pPr>
      <w:r>
        <w:rPr>
          <w:rFonts w:hint="eastAsia" w:ascii="宋体" w:hAnsi="宋体" w:cs="宋体"/>
          <w:color w:val="auto"/>
          <w:kern w:val="0"/>
          <w:sz w:val="24"/>
          <w:szCs w:val="24"/>
        </w:rPr>
        <w:t>校医院询价采购一批药品</w:t>
      </w:r>
      <w:r>
        <w:rPr>
          <w:rFonts w:hint="eastAsia" w:ascii="宋体" w:hAnsi="宋体"/>
          <w:color w:val="auto"/>
          <w:sz w:val="24"/>
          <w:szCs w:val="24"/>
        </w:rPr>
        <w:t>。</w:t>
      </w:r>
    </w:p>
    <w:p>
      <w:pPr>
        <w:spacing w:line="440" w:lineRule="exact"/>
        <w:ind w:firstLine="480" w:firstLineChars="200"/>
        <w:rPr>
          <w:rFonts w:ascii="宋体"/>
          <w:color w:val="auto"/>
          <w:sz w:val="24"/>
          <w:szCs w:val="24"/>
        </w:rPr>
      </w:pPr>
      <w:r>
        <w:rPr>
          <w:rFonts w:hint="eastAsia" w:ascii="宋体" w:hAnsi="宋体"/>
          <w:color w:val="auto"/>
          <w:sz w:val="24"/>
          <w:szCs w:val="24"/>
        </w:rPr>
        <w:t>药品清单和具体要求附件</w:t>
      </w:r>
      <w:r>
        <w:rPr>
          <w:rFonts w:ascii="宋体" w:hAnsi="宋体"/>
          <w:color w:val="auto"/>
          <w:sz w:val="24"/>
          <w:szCs w:val="24"/>
        </w:rPr>
        <w:t>1</w:t>
      </w:r>
      <w:r>
        <w:rPr>
          <w:rFonts w:hint="eastAsia" w:ascii="宋体" w:hAnsi="宋体"/>
          <w:color w:val="auto"/>
          <w:sz w:val="24"/>
          <w:szCs w:val="24"/>
        </w:rPr>
        <w:t>。</w:t>
      </w:r>
    </w:p>
    <w:p>
      <w:pPr>
        <w:spacing w:line="440" w:lineRule="exact"/>
        <w:ind w:firstLine="480" w:firstLineChars="200"/>
        <w:rPr>
          <w:rFonts w:ascii="宋体"/>
          <w:color w:val="auto"/>
          <w:sz w:val="24"/>
          <w:szCs w:val="24"/>
        </w:rPr>
      </w:pPr>
      <w:r>
        <w:rPr>
          <w:rFonts w:hint="eastAsia" w:ascii="宋体" w:hAnsi="宋体"/>
          <w:color w:val="auto"/>
          <w:sz w:val="24"/>
          <w:szCs w:val="24"/>
        </w:rPr>
        <w:t>二、供应商的资格条件</w:t>
      </w:r>
    </w:p>
    <w:p>
      <w:pPr>
        <w:widowControl/>
        <w:spacing w:line="440" w:lineRule="exact"/>
        <w:ind w:firstLine="480" w:firstLineChars="200"/>
        <w:jc w:val="left"/>
        <w:rPr>
          <w:rFonts w:ascii="宋体"/>
          <w:color w:val="auto"/>
          <w:sz w:val="24"/>
          <w:szCs w:val="24"/>
        </w:rPr>
      </w:pPr>
      <w:r>
        <w:rPr>
          <w:rFonts w:hint="eastAsia" w:ascii="宋体" w:hAnsi="宋体"/>
          <w:color w:val="auto"/>
          <w:sz w:val="24"/>
          <w:szCs w:val="24"/>
        </w:rPr>
        <w:t>参加本次招标活动的供应商除应当符合《中华人民共和国政府采购法》第二十二条的规定外，还必须具备以下条件：</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1</w:t>
      </w:r>
      <w:r>
        <w:rPr>
          <w:rFonts w:ascii="宋体" w:cs="宋体"/>
          <w:color w:val="auto"/>
          <w:kern w:val="0"/>
          <w:sz w:val="24"/>
          <w:szCs w:val="24"/>
        </w:rPr>
        <w:t>.</w:t>
      </w:r>
      <w:r>
        <w:rPr>
          <w:rFonts w:hint="eastAsia" w:ascii="宋体" w:hAnsi="宋体" w:cs="宋体"/>
          <w:color w:val="auto"/>
          <w:kern w:val="0"/>
          <w:sz w:val="24"/>
          <w:szCs w:val="24"/>
        </w:rPr>
        <w:t>经国家工商行政管理机关注册的独立企业法人；</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2</w:t>
      </w:r>
      <w:r>
        <w:rPr>
          <w:rFonts w:ascii="宋体" w:cs="宋体"/>
          <w:color w:val="auto"/>
          <w:kern w:val="0"/>
          <w:sz w:val="24"/>
          <w:szCs w:val="24"/>
        </w:rPr>
        <w:t>.</w:t>
      </w:r>
      <w:r>
        <w:rPr>
          <w:rFonts w:hint="eastAsia" w:ascii="宋体" w:hAnsi="宋体" w:cs="宋体"/>
          <w:color w:val="auto"/>
          <w:kern w:val="0"/>
          <w:sz w:val="24"/>
          <w:szCs w:val="24"/>
        </w:rPr>
        <w:t>具有药品相关的经营范围，并以批发为主要经营方式的医药公司；</w:t>
      </w:r>
    </w:p>
    <w:p>
      <w:pPr>
        <w:widowControl/>
        <w:spacing w:line="440" w:lineRule="exact"/>
        <w:ind w:firstLine="540" w:firstLineChars="200"/>
        <w:jc w:val="left"/>
        <w:rPr>
          <w:rFonts w:ascii="宋体" w:cs="Arial"/>
          <w:color w:val="auto"/>
          <w:spacing w:val="15"/>
          <w:kern w:val="0"/>
          <w:sz w:val="24"/>
          <w:szCs w:val="24"/>
        </w:rPr>
      </w:pPr>
      <w:r>
        <w:rPr>
          <w:rFonts w:ascii="宋体" w:hAnsi="宋体" w:cs="Arial"/>
          <w:color w:val="auto"/>
          <w:spacing w:val="15"/>
          <w:kern w:val="0"/>
          <w:sz w:val="24"/>
          <w:szCs w:val="24"/>
        </w:rPr>
        <w:t>3</w:t>
      </w:r>
      <w:r>
        <w:rPr>
          <w:rFonts w:ascii="宋体" w:cs="Arial"/>
          <w:color w:val="auto"/>
          <w:spacing w:val="15"/>
          <w:kern w:val="0"/>
          <w:sz w:val="24"/>
          <w:szCs w:val="24"/>
        </w:rPr>
        <w:t>.</w:t>
      </w:r>
      <w:r>
        <w:rPr>
          <w:rFonts w:hint="eastAsia" w:ascii="宋体" w:hAnsi="宋体" w:cs="Arial"/>
          <w:color w:val="auto"/>
          <w:spacing w:val="15"/>
          <w:kern w:val="0"/>
          <w:sz w:val="24"/>
          <w:szCs w:val="24"/>
        </w:rPr>
        <w:t>具有良好的经营行为和经营业绩，在招投标活动中无不良记录。</w:t>
      </w:r>
    </w:p>
    <w:p>
      <w:pPr>
        <w:widowControl/>
        <w:shd w:val="clear" w:color="auto" w:fill="FFFFFF"/>
        <w:spacing w:line="440" w:lineRule="exact"/>
        <w:ind w:firstLine="480" w:firstLineChars="200"/>
        <w:jc w:val="left"/>
        <w:rPr>
          <w:rFonts w:ascii="宋体" w:cs="宋体"/>
          <w:color w:val="auto"/>
          <w:kern w:val="0"/>
          <w:sz w:val="24"/>
          <w:szCs w:val="24"/>
        </w:rPr>
      </w:pPr>
      <w:r>
        <w:rPr>
          <w:rFonts w:hint="eastAsia" w:ascii="宋体" w:hAnsi="宋体" w:cs="宋体"/>
          <w:color w:val="auto"/>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auto"/>
          <w:kern w:val="0"/>
          <w:sz w:val="24"/>
          <w:szCs w:val="24"/>
        </w:rPr>
        <w:t>1-3</w:t>
      </w:r>
      <w:r>
        <w:rPr>
          <w:rFonts w:hint="eastAsia" w:ascii="宋体" w:hAnsi="宋体" w:cs="宋体"/>
          <w:color w:val="auto"/>
          <w:kern w:val="0"/>
          <w:sz w:val="24"/>
          <w:szCs w:val="24"/>
        </w:rPr>
        <w:t>年内禁止参加</w:t>
      </w:r>
      <w:r>
        <w:rPr>
          <w:rFonts w:hint="eastAsia" w:ascii="宋体" w:hAnsi="宋体" w:cs="Arial"/>
          <w:color w:val="auto"/>
          <w:sz w:val="24"/>
          <w:szCs w:val="24"/>
        </w:rPr>
        <w:t>淮阴工学院</w:t>
      </w:r>
      <w:r>
        <w:rPr>
          <w:rFonts w:hint="eastAsia" w:ascii="宋体" w:hAnsi="宋体" w:cs="宋体"/>
          <w:color w:val="auto"/>
          <w:kern w:val="0"/>
          <w:sz w:val="24"/>
          <w:szCs w:val="24"/>
        </w:rPr>
        <w:t>的采购活动。</w:t>
      </w:r>
    </w:p>
    <w:p>
      <w:pPr>
        <w:spacing w:line="440" w:lineRule="exact"/>
        <w:ind w:firstLine="540" w:firstLineChars="200"/>
        <w:rPr>
          <w:rFonts w:ascii="宋体"/>
          <w:color w:val="auto"/>
          <w:spacing w:val="4"/>
          <w:sz w:val="24"/>
          <w:szCs w:val="24"/>
        </w:rPr>
      </w:pPr>
      <w:r>
        <w:rPr>
          <w:rFonts w:hint="eastAsia" w:ascii="宋体" w:hAnsi="宋体" w:cs="Arial"/>
          <w:color w:val="auto"/>
          <w:spacing w:val="15"/>
          <w:kern w:val="0"/>
          <w:sz w:val="24"/>
          <w:szCs w:val="24"/>
        </w:rPr>
        <w:t>三、</w:t>
      </w:r>
      <w:r>
        <w:rPr>
          <w:rFonts w:hint="eastAsia" w:ascii="宋体" w:hAnsi="宋体"/>
          <w:color w:val="auto"/>
          <w:spacing w:val="4"/>
          <w:sz w:val="24"/>
          <w:szCs w:val="24"/>
        </w:rPr>
        <w:t>资格审查方式</w:t>
      </w:r>
    </w:p>
    <w:p>
      <w:pPr>
        <w:spacing w:line="440" w:lineRule="exact"/>
        <w:ind w:firstLine="488" w:firstLineChars="200"/>
        <w:rPr>
          <w:rFonts w:ascii="宋体" w:cs="宋体"/>
          <w:b/>
          <w:color w:val="auto"/>
          <w:spacing w:val="2"/>
          <w:kern w:val="0"/>
          <w:sz w:val="24"/>
          <w:szCs w:val="24"/>
        </w:rPr>
      </w:pPr>
      <w:r>
        <w:rPr>
          <w:rFonts w:hint="eastAsia" w:ascii="宋体" w:hAnsi="宋体" w:cs="宋体"/>
          <w:color w:val="auto"/>
          <w:spacing w:val="2"/>
          <w:kern w:val="0"/>
          <w:sz w:val="24"/>
          <w:szCs w:val="24"/>
        </w:rPr>
        <w:t>开标时进行资格审核，若中标后发现资格不符合要求，则取消中标资格。</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四、询价文件</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供应商可直接在学校网站</w:t>
      </w:r>
      <w:r>
        <w:rPr>
          <w:rFonts w:hint="eastAsia" w:ascii="宋体" w:hAnsi="宋体" w:cs="仿宋"/>
          <w:color w:val="auto"/>
          <w:szCs w:val="21"/>
        </w:rPr>
        <w:t>（http://www.hyit.edu.cn/index/tzgg.htm或</w:t>
      </w:r>
      <w:r>
        <w:rPr>
          <w:rFonts w:ascii="宋体" w:hAnsi="宋体" w:cs="仿宋"/>
          <w:color w:val="auto"/>
          <w:szCs w:val="21"/>
        </w:rPr>
        <w:t>http://zbb.hyit.edu.cn/</w:t>
      </w:r>
      <w:r>
        <w:rPr>
          <w:rFonts w:hint="eastAsia" w:ascii="宋体" w:hAnsi="宋体" w:cs="仿宋"/>
          <w:color w:val="auto"/>
          <w:szCs w:val="21"/>
        </w:rPr>
        <w:t>）</w:t>
      </w:r>
      <w:r>
        <w:rPr>
          <w:rFonts w:hint="eastAsia" w:ascii="宋体" w:hAnsi="宋体" w:cs="仿宋"/>
          <w:color w:val="auto"/>
          <w:sz w:val="24"/>
          <w:szCs w:val="24"/>
        </w:rPr>
        <w:t>下载招标文件电子文档，询价文件资料费：</w:t>
      </w:r>
      <w:r>
        <w:rPr>
          <w:rFonts w:ascii="宋体" w:hAnsi="宋体" w:cs="仿宋"/>
          <w:color w:val="auto"/>
          <w:sz w:val="24"/>
          <w:szCs w:val="24"/>
        </w:rPr>
        <w:t>1</w:t>
      </w:r>
      <w:r>
        <w:rPr>
          <w:rFonts w:ascii="宋体" w:cs="仿宋"/>
          <w:color w:val="auto"/>
          <w:sz w:val="24"/>
          <w:szCs w:val="24"/>
        </w:rPr>
        <w:t>00</w:t>
      </w:r>
      <w:r>
        <w:rPr>
          <w:rFonts w:hint="eastAsia" w:ascii="宋体" w:hAnsi="宋体" w:cs="仿宋"/>
          <w:color w:val="auto"/>
          <w:sz w:val="24"/>
          <w:szCs w:val="24"/>
        </w:rPr>
        <w:t>元</w:t>
      </w:r>
      <w:r>
        <w:rPr>
          <w:rFonts w:ascii="宋体" w:hAnsi="宋体" w:cs="仿宋"/>
          <w:color w:val="auto"/>
          <w:sz w:val="24"/>
          <w:szCs w:val="24"/>
        </w:rPr>
        <w:t>/</w:t>
      </w:r>
      <w:r>
        <w:rPr>
          <w:rFonts w:hint="eastAsia" w:ascii="宋体" w:hAnsi="宋体" w:cs="仿宋"/>
          <w:color w:val="auto"/>
          <w:sz w:val="24"/>
          <w:szCs w:val="24"/>
        </w:rPr>
        <w:t>份，投标人在投标前采用汇款方式或到淮阴工学院财务处刷卡方式交纳该费用（淮安市枚乘东路</w:t>
      </w:r>
      <w:r>
        <w:rPr>
          <w:rFonts w:ascii="宋体" w:hAnsi="宋体" w:cs="仿宋"/>
          <w:color w:val="auto"/>
          <w:sz w:val="24"/>
          <w:szCs w:val="24"/>
        </w:rPr>
        <w:t>1</w:t>
      </w:r>
      <w:r>
        <w:rPr>
          <w:rFonts w:hint="eastAsia" w:ascii="宋体" w:hAnsi="宋体" w:cs="仿宋"/>
          <w:color w:val="auto"/>
          <w:sz w:val="24"/>
          <w:szCs w:val="24"/>
        </w:rPr>
        <w:t>号，淮阴工学院翔宇楼</w:t>
      </w:r>
      <w:r>
        <w:rPr>
          <w:rFonts w:ascii="宋体" w:hAnsi="宋体" w:cs="仿宋"/>
          <w:color w:val="auto"/>
          <w:sz w:val="24"/>
          <w:szCs w:val="24"/>
        </w:rPr>
        <w:t>103</w:t>
      </w:r>
      <w:r>
        <w:rPr>
          <w:rFonts w:hint="eastAsia" w:ascii="宋体" w:hAnsi="宋体" w:cs="仿宋"/>
          <w:color w:val="auto"/>
          <w:sz w:val="24"/>
          <w:szCs w:val="24"/>
        </w:rPr>
        <w:t>室，联系电话：</w:t>
      </w:r>
      <w:r>
        <w:rPr>
          <w:rFonts w:ascii="宋体" w:hAnsi="宋体" w:cs="仿宋"/>
          <w:color w:val="auto"/>
          <w:sz w:val="24"/>
          <w:szCs w:val="24"/>
        </w:rPr>
        <w:t>0517-83599189</w:t>
      </w:r>
      <w:r>
        <w:rPr>
          <w:rFonts w:hint="eastAsia" w:ascii="宋体" w:hAnsi="宋体" w:cs="仿宋"/>
          <w:color w:val="auto"/>
          <w:sz w:val="24"/>
          <w:szCs w:val="24"/>
        </w:rPr>
        <w:t>），交后一律不退。</w:t>
      </w:r>
    </w:p>
    <w:p>
      <w:pPr>
        <w:widowControl/>
        <w:spacing w:line="440" w:lineRule="exact"/>
        <w:ind w:firstLine="540" w:firstLineChars="200"/>
        <w:jc w:val="left"/>
        <w:rPr>
          <w:rFonts w:ascii="宋体" w:cs="Arial"/>
          <w:color w:val="auto"/>
          <w:spacing w:val="15"/>
          <w:kern w:val="0"/>
          <w:sz w:val="24"/>
          <w:szCs w:val="24"/>
        </w:rPr>
      </w:pPr>
      <w:r>
        <w:rPr>
          <w:rFonts w:hint="eastAsia" w:ascii="宋体" w:hAnsi="宋体" w:cs="Arial"/>
          <w:bCs/>
          <w:color w:val="auto"/>
          <w:spacing w:val="15"/>
          <w:kern w:val="0"/>
          <w:sz w:val="24"/>
          <w:szCs w:val="24"/>
        </w:rPr>
        <w:t>五、询价保证金</w:t>
      </w:r>
    </w:p>
    <w:p>
      <w:pPr>
        <w:spacing w:line="440" w:lineRule="exact"/>
        <w:ind w:firstLine="480" w:firstLineChars="200"/>
        <w:rPr>
          <w:rFonts w:ascii="宋体" w:cs="仿宋"/>
          <w:color w:val="auto"/>
          <w:sz w:val="24"/>
          <w:szCs w:val="24"/>
        </w:rPr>
      </w:pPr>
      <w:r>
        <w:rPr>
          <w:rFonts w:hint="eastAsia" w:ascii="宋体" w:hAnsi="宋体"/>
          <w:color w:val="auto"/>
          <w:sz w:val="24"/>
          <w:szCs w:val="24"/>
        </w:rPr>
        <w:t>投标保证金金额为</w:t>
      </w:r>
      <w:r>
        <w:rPr>
          <w:rFonts w:ascii="宋体" w:hAnsi="宋体"/>
          <w:color w:val="auto"/>
          <w:sz w:val="24"/>
          <w:szCs w:val="24"/>
        </w:rPr>
        <w:t>2000</w:t>
      </w:r>
      <w:r>
        <w:rPr>
          <w:rFonts w:hint="eastAsia" w:ascii="宋体" w:hAnsi="宋体"/>
          <w:color w:val="auto"/>
          <w:sz w:val="24"/>
          <w:szCs w:val="24"/>
        </w:rPr>
        <w:t>元整</w:t>
      </w:r>
      <w:r>
        <w:rPr>
          <w:rFonts w:hint="eastAsia" w:ascii="宋体" w:hAnsi="宋体" w:cs="Arial"/>
          <w:color w:val="auto"/>
          <w:spacing w:val="15"/>
          <w:kern w:val="0"/>
          <w:sz w:val="24"/>
          <w:szCs w:val="24"/>
        </w:rPr>
        <w:t>。</w:t>
      </w:r>
      <w:r>
        <w:rPr>
          <w:rFonts w:hint="eastAsia" w:ascii="宋体" w:hAnsi="宋体" w:cs="仿宋"/>
          <w:color w:val="auto"/>
          <w:sz w:val="24"/>
          <w:szCs w:val="24"/>
        </w:rPr>
        <w:t>交纳形式为电汇（保证在投标日前到账，开户名：淮阴工学院；开户行：淮安市建行中北分理处；银行帐号：</w:t>
      </w:r>
      <w:r>
        <w:rPr>
          <w:rFonts w:ascii="宋体" w:hAnsi="宋体" w:cs="仿宋"/>
          <w:color w:val="auto"/>
          <w:sz w:val="24"/>
          <w:szCs w:val="24"/>
        </w:rPr>
        <w:t>32001724236051451171</w:t>
      </w:r>
      <w:r>
        <w:rPr>
          <w:rFonts w:hint="eastAsia" w:ascii="宋体" w:hAnsi="宋体" w:cs="仿宋"/>
          <w:color w:val="auto"/>
          <w:sz w:val="24"/>
          <w:szCs w:val="24"/>
        </w:rPr>
        <w:t>），投标前在淮阴工学院财务处开据投</w:t>
      </w:r>
      <w:bookmarkStart w:id="2" w:name="_GoBack"/>
      <w:bookmarkEnd w:id="2"/>
      <w:r>
        <w:rPr>
          <w:rFonts w:hint="eastAsia" w:ascii="宋体" w:hAnsi="宋体" w:cs="仿宋"/>
          <w:color w:val="auto"/>
          <w:sz w:val="24"/>
          <w:szCs w:val="24"/>
        </w:rPr>
        <w:t>标保证金收据。未中标单位在评标结果确定后一周内办理保证金退款手续，若延期办理则不计任何相关利息损失。中标单位保证金自动转为履约保证金，在供货、验收合格后办理保证金退款。投标时需同时提交投标文件和投标保证金退款单（见附件）。</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六、询价响应文件组成</w:t>
      </w:r>
    </w:p>
    <w:p>
      <w:pPr>
        <w:widowControl/>
        <w:shd w:val="clear" w:color="auto" w:fill="FFFFFF"/>
        <w:spacing w:line="400" w:lineRule="exact"/>
        <w:ind w:firstLine="440"/>
        <w:jc w:val="left"/>
        <w:rPr>
          <w:rFonts w:ascii="宋体" w:cs="宋体"/>
          <w:color w:val="auto"/>
          <w:kern w:val="0"/>
          <w:sz w:val="24"/>
          <w:szCs w:val="24"/>
        </w:rPr>
      </w:pPr>
      <w:r>
        <w:rPr>
          <w:rFonts w:ascii="宋体" w:hAnsi="宋体" w:cs="宋体"/>
          <w:color w:val="auto"/>
          <w:kern w:val="0"/>
          <w:sz w:val="24"/>
          <w:szCs w:val="24"/>
        </w:rPr>
        <w:t>1.</w:t>
      </w:r>
      <w:r>
        <w:rPr>
          <w:rFonts w:hint="eastAsia" w:ascii="宋体" w:hAnsi="宋体" w:cs="宋体"/>
          <w:color w:val="auto"/>
          <w:kern w:val="0"/>
          <w:sz w:val="24"/>
          <w:szCs w:val="24"/>
        </w:rPr>
        <w:t>报价明细表</w:t>
      </w:r>
      <w:r>
        <w:rPr>
          <w:rFonts w:hint="eastAsia" w:ascii="宋体" w:hAnsi="宋体" w:cs="仿宋"/>
          <w:color w:val="auto"/>
          <w:sz w:val="24"/>
          <w:szCs w:val="24"/>
        </w:rPr>
        <w:t>（见附件</w:t>
      </w:r>
      <w:r>
        <w:rPr>
          <w:rFonts w:ascii="宋体" w:hAnsi="宋体" w:cs="仿宋"/>
          <w:color w:val="auto"/>
          <w:sz w:val="24"/>
          <w:szCs w:val="24"/>
        </w:rPr>
        <w:t>2</w:t>
      </w:r>
      <w:r>
        <w:rPr>
          <w:rFonts w:hint="eastAsia" w:ascii="宋体" w:hAnsi="宋体" w:cs="仿宋"/>
          <w:color w:val="auto"/>
          <w:sz w:val="24"/>
          <w:szCs w:val="24"/>
        </w:rPr>
        <w:t>）</w:t>
      </w:r>
      <w:r>
        <w:rPr>
          <w:rFonts w:hint="eastAsia" w:ascii="宋体" w:hAnsi="宋体" w:cs="宋体"/>
          <w:color w:val="auto"/>
          <w:kern w:val="0"/>
          <w:sz w:val="24"/>
          <w:szCs w:val="24"/>
        </w:rPr>
        <w:t>：投标商应在投标文件报价表中写明询价药品的单价，投标报价应包括产品的包装费、运费（运送到学校指定地点）、税费等一切费用。只能在推荐厂家和规格型号内报价。可对全部品种报价，也可对部分品种报价，学校可确定多个中标人。</w:t>
      </w:r>
      <w:r>
        <w:rPr>
          <w:rFonts w:hint="eastAsia" w:ascii="宋体" w:hAnsi="宋体" w:cs="宋体"/>
          <w:b/>
          <w:color w:val="auto"/>
          <w:kern w:val="0"/>
          <w:sz w:val="24"/>
          <w:szCs w:val="24"/>
        </w:rPr>
        <w:t>必须按照报价表中规定的药品名称、规格型号、推荐厂家报价，否则相应药品报价无效。</w:t>
      </w:r>
      <w:r>
        <w:rPr>
          <w:rFonts w:hint="eastAsia" w:ascii="宋体"/>
          <w:bCs/>
          <w:color w:val="auto"/>
          <w:sz w:val="24"/>
          <w:szCs w:val="24"/>
        </w:rPr>
        <w:t>请提供本报价表的电子稿（</w:t>
      </w:r>
      <w:r>
        <w:rPr>
          <w:rFonts w:ascii="宋体"/>
          <w:bCs/>
          <w:color w:val="auto"/>
          <w:sz w:val="24"/>
          <w:szCs w:val="24"/>
        </w:rPr>
        <w:t>U</w:t>
      </w:r>
      <w:r>
        <w:rPr>
          <w:rFonts w:hint="eastAsia" w:ascii="宋体"/>
          <w:bCs/>
          <w:color w:val="auto"/>
          <w:sz w:val="24"/>
          <w:szCs w:val="24"/>
        </w:rPr>
        <w:t>盘密封在投标材料袋中）。</w:t>
      </w:r>
    </w:p>
    <w:p>
      <w:pPr>
        <w:widowControl/>
        <w:shd w:val="clear" w:color="auto" w:fill="FFFFFF"/>
        <w:spacing w:line="400" w:lineRule="exact"/>
        <w:ind w:firstLine="440"/>
        <w:jc w:val="left"/>
        <w:rPr>
          <w:rFonts w:ascii="宋体" w:cs="宋体"/>
          <w:color w:val="auto"/>
          <w:kern w:val="0"/>
          <w:sz w:val="24"/>
          <w:szCs w:val="24"/>
        </w:rPr>
      </w:pPr>
      <w:r>
        <w:rPr>
          <w:rFonts w:ascii="宋体" w:hAnsi="宋体" w:cs="宋体"/>
          <w:color w:val="auto"/>
          <w:kern w:val="0"/>
          <w:sz w:val="24"/>
          <w:szCs w:val="24"/>
        </w:rPr>
        <w:t>2.</w:t>
      </w:r>
      <w:r>
        <w:rPr>
          <w:rFonts w:hint="eastAsia" w:ascii="宋体" w:hAnsi="宋体" w:cs="宋体"/>
          <w:color w:val="auto"/>
          <w:kern w:val="0"/>
          <w:sz w:val="24"/>
          <w:szCs w:val="24"/>
        </w:rPr>
        <w:t>资格证明材料：法定代表人资格证明或法人授权委托书（见附件</w:t>
      </w:r>
      <w:r>
        <w:rPr>
          <w:rFonts w:ascii="宋体" w:hAnsi="宋体" w:cs="宋体"/>
          <w:color w:val="auto"/>
          <w:kern w:val="0"/>
          <w:sz w:val="24"/>
          <w:szCs w:val="24"/>
        </w:rPr>
        <w:t>3</w:t>
      </w:r>
      <w:r>
        <w:rPr>
          <w:rFonts w:hint="eastAsia" w:ascii="宋体" w:hAnsi="宋体" w:cs="宋体"/>
          <w:color w:val="auto"/>
          <w:kern w:val="0"/>
          <w:sz w:val="24"/>
          <w:szCs w:val="24"/>
        </w:rPr>
        <w:t>、</w:t>
      </w:r>
      <w:r>
        <w:rPr>
          <w:rFonts w:ascii="宋体" w:hAnsi="宋体" w:cs="宋体"/>
          <w:color w:val="auto"/>
          <w:kern w:val="0"/>
          <w:sz w:val="24"/>
          <w:szCs w:val="24"/>
        </w:rPr>
        <w:t>4</w:t>
      </w:r>
      <w:r>
        <w:rPr>
          <w:rFonts w:hint="eastAsia" w:ascii="宋体" w:hAnsi="宋体" w:cs="宋体"/>
          <w:color w:val="auto"/>
          <w:kern w:val="0"/>
          <w:sz w:val="24"/>
          <w:szCs w:val="24"/>
        </w:rPr>
        <w:t>）、法人身份证（复印件）和授权委托人身份证（复印件），营业执照（复印件），参加政府采购活动前三年内在经营活动和招投标活动中没有重大违法记录的承诺书（见附件</w:t>
      </w:r>
      <w:r>
        <w:rPr>
          <w:rFonts w:ascii="宋体" w:hAnsi="宋体" w:cs="宋体"/>
          <w:color w:val="auto"/>
          <w:kern w:val="0"/>
          <w:sz w:val="24"/>
          <w:szCs w:val="24"/>
        </w:rPr>
        <w:t>5</w:t>
      </w:r>
      <w:r>
        <w:rPr>
          <w:rFonts w:hint="eastAsia" w:ascii="宋体" w:hAnsi="宋体" w:cs="宋体"/>
          <w:color w:val="auto"/>
          <w:kern w:val="0"/>
          <w:sz w:val="24"/>
          <w:szCs w:val="24"/>
        </w:rPr>
        <w:t>）</w:t>
      </w:r>
      <w:r>
        <w:rPr>
          <w:rFonts w:hint="eastAsia" w:ascii="宋体" w:hAnsi="宋体" w:cs="Arial"/>
          <w:bCs/>
          <w:color w:val="auto"/>
          <w:spacing w:val="15"/>
          <w:kern w:val="0"/>
          <w:sz w:val="24"/>
          <w:szCs w:val="24"/>
        </w:rPr>
        <w:t>。</w:t>
      </w:r>
    </w:p>
    <w:p>
      <w:pPr>
        <w:widowControl/>
        <w:spacing w:line="400" w:lineRule="exact"/>
        <w:ind w:firstLine="540" w:firstLineChars="200"/>
        <w:jc w:val="left"/>
        <w:rPr>
          <w:rFonts w:ascii="宋体" w:cs="Arial"/>
          <w:color w:val="auto"/>
          <w:spacing w:val="15"/>
          <w:kern w:val="0"/>
          <w:sz w:val="24"/>
          <w:szCs w:val="24"/>
        </w:rPr>
      </w:pPr>
      <w:r>
        <w:rPr>
          <w:rFonts w:hint="eastAsia" w:ascii="宋体" w:hAnsi="宋体" w:cs="Arial"/>
          <w:bCs/>
          <w:color w:val="auto"/>
          <w:spacing w:val="15"/>
          <w:kern w:val="0"/>
          <w:sz w:val="24"/>
          <w:szCs w:val="24"/>
        </w:rPr>
        <w:t>七、询价响应文件递交时间、地点</w:t>
      </w:r>
    </w:p>
    <w:p>
      <w:pPr>
        <w:widowControl/>
        <w:spacing w:line="400" w:lineRule="exact"/>
        <w:ind w:firstLine="540" w:firstLineChars="200"/>
        <w:jc w:val="left"/>
        <w:rPr>
          <w:rFonts w:ascii="宋体" w:cs="Arial"/>
          <w:color w:val="auto"/>
          <w:spacing w:val="15"/>
          <w:kern w:val="0"/>
          <w:sz w:val="24"/>
          <w:szCs w:val="24"/>
        </w:rPr>
      </w:pPr>
      <w:r>
        <w:rPr>
          <w:rFonts w:ascii="宋体" w:hAnsi="宋体" w:cs="Arial"/>
          <w:color w:val="auto"/>
          <w:spacing w:val="15"/>
          <w:kern w:val="0"/>
          <w:sz w:val="24"/>
          <w:szCs w:val="24"/>
        </w:rPr>
        <w:t>1</w:t>
      </w:r>
      <w:r>
        <w:rPr>
          <w:rFonts w:ascii="宋体" w:cs="Arial"/>
          <w:color w:val="auto"/>
          <w:spacing w:val="15"/>
          <w:kern w:val="0"/>
          <w:sz w:val="24"/>
          <w:szCs w:val="24"/>
        </w:rPr>
        <w:t>.</w:t>
      </w:r>
      <w:r>
        <w:rPr>
          <w:rFonts w:hint="eastAsia" w:ascii="宋体" w:hAnsi="宋体" w:cs="Arial"/>
          <w:color w:val="auto"/>
          <w:spacing w:val="15"/>
          <w:kern w:val="0"/>
          <w:sz w:val="24"/>
          <w:szCs w:val="24"/>
        </w:rPr>
        <w:t>递交时间：</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ascii="宋体" w:hAnsi="宋体" w:cs="Arial"/>
          <w:color w:val="auto"/>
          <w:spacing w:val="15"/>
          <w:kern w:val="0"/>
          <w:sz w:val="24"/>
          <w:szCs w:val="24"/>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lang w:val="en-US" w:eastAsia="zh-CN"/>
        </w:rPr>
        <w:t>下</w:t>
      </w:r>
      <w:r>
        <w:rPr>
          <w:rFonts w:hint="eastAsia" w:ascii="宋体" w:hAnsi="宋体" w:cs="Arial"/>
          <w:color w:val="auto"/>
          <w:spacing w:val="15"/>
          <w:kern w:val="0"/>
          <w:sz w:val="24"/>
          <w:szCs w:val="24"/>
        </w:rPr>
        <w:t>午</w:t>
      </w:r>
      <w:r>
        <w:rPr>
          <w:rFonts w:hint="eastAsia" w:ascii="宋体" w:hAnsi="宋体" w:cs="Arial"/>
          <w:color w:val="auto"/>
          <w:spacing w:val="15"/>
          <w:kern w:val="0"/>
          <w:sz w:val="24"/>
          <w:szCs w:val="24"/>
          <w:lang w:val="en-US" w:eastAsia="zh-CN"/>
        </w:rPr>
        <w:t>14</w:t>
      </w:r>
      <w:r>
        <w:rPr>
          <w:rFonts w:ascii="宋体" w:hAnsi="宋体" w:cs="Arial"/>
          <w:color w:val="auto"/>
          <w:spacing w:val="15"/>
          <w:kern w:val="0"/>
          <w:sz w:val="24"/>
          <w:szCs w:val="24"/>
        </w:rPr>
        <w:t>:00-1</w:t>
      </w:r>
      <w:r>
        <w:rPr>
          <w:rFonts w:hint="eastAsia" w:ascii="宋体" w:hAnsi="宋体" w:cs="Arial"/>
          <w:color w:val="auto"/>
          <w:spacing w:val="15"/>
          <w:kern w:val="0"/>
          <w:sz w:val="24"/>
          <w:szCs w:val="24"/>
          <w:lang w:val="en-US" w:eastAsia="zh-CN"/>
        </w:rPr>
        <w:t>5</w:t>
      </w:r>
      <w:r>
        <w:rPr>
          <w:rFonts w:ascii="宋体" w:hAnsi="宋体" w:cs="Arial"/>
          <w:color w:val="auto"/>
          <w:spacing w:val="15"/>
          <w:kern w:val="0"/>
          <w:sz w:val="24"/>
          <w:szCs w:val="24"/>
        </w:rPr>
        <w:t>:00</w:t>
      </w:r>
      <w:r>
        <w:rPr>
          <w:rFonts w:hint="eastAsia" w:ascii="宋体" w:hAnsi="宋体" w:cs="Arial"/>
          <w:color w:val="auto"/>
          <w:spacing w:val="15"/>
          <w:kern w:val="0"/>
          <w:sz w:val="24"/>
          <w:szCs w:val="24"/>
        </w:rPr>
        <w:t>。</w:t>
      </w:r>
    </w:p>
    <w:p>
      <w:pPr>
        <w:tabs>
          <w:tab w:val="left" w:pos="2820"/>
        </w:tabs>
        <w:spacing w:line="400" w:lineRule="exact"/>
        <w:ind w:firstLine="540" w:firstLineChars="200"/>
        <w:rPr>
          <w:rFonts w:ascii="宋体" w:cs="Arial"/>
          <w:color w:val="auto"/>
          <w:spacing w:val="15"/>
          <w:kern w:val="0"/>
          <w:sz w:val="24"/>
          <w:szCs w:val="24"/>
        </w:rPr>
      </w:pPr>
      <w:r>
        <w:rPr>
          <w:rFonts w:ascii="宋体" w:hAnsi="宋体" w:cs="Arial"/>
          <w:color w:val="auto"/>
          <w:spacing w:val="15"/>
          <w:kern w:val="0"/>
          <w:sz w:val="24"/>
          <w:szCs w:val="24"/>
        </w:rPr>
        <w:t>2</w:t>
      </w:r>
      <w:r>
        <w:rPr>
          <w:rFonts w:ascii="宋体" w:cs="Arial"/>
          <w:color w:val="auto"/>
          <w:spacing w:val="15"/>
          <w:kern w:val="0"/>
          <w:sz w:val="24"/>
          <w:szCs w:val="24"/>
        </w:rPr>
        <w:t>.</w:t>
      </w:r>
      <w:r>
        <w:rPr>
          <w:rFonts w:hint="eastAsia" w:ascii="宋体" w:hAnsi="宋体" w:cs="Arial"/>
          <w:color w:val="auto"/>
          <w:spacing w:val="15"/>
          <w:kern w:val="0"/>
          <w:sz w:val="24"/>
          <w:szCs w:val="24"/>
        </w:rPr>
        <w:t>接收地点：投标人</w:t>
      </w:r>
      <w:r>
        <w:rPr>
          <w:rFonts w:hint="eastAsia" w:ascii="宋体" w:hAnsi="宋体" w:cs="宋体"/>
          <w:color w:val="auto"/>
          <w:kern w:val="0"/>
          <w:sz w:val="24"/>
          <w:szCs w:val="24"/>
        </w:rPr>
        <w:t>凭我校</w:t>
      </w:r>
      <w:r>
        <w:rPr>
          <w:color w:val="auto"/>
        </w:rPr>
        <w:fldChar w:fldCharType="begin"/>
      </w:r>
      <w:r>
        <w:rPr>
          <w:color w:val="auto"/>
        </w:rPr>
        <w:instrText xml:space="preserve"> HYPERLINK "http://cw.hyit.edu.cn/" \t "_blank" </w:instrText>
      </w:r>
      <w:r>
        <w:rPr>
          <w:color w:val="auto"/>
        </w:rPr>
        <w:fldChar w:fldCharType="separate"/>
      </w:r>
      <w:r>
        <w:rPr>
          <w:rFonts w:hint="eastAsia" w:ascii="宋体" w:hAnsi="宋体" w:cs="宋体"/>
          <w:color w:val="auto"/>
          <w:kern w:val="0"/>
          <w:sz w:val="24"/>
          <w:szCs w:val="24"/>
        </w:rPr>
        <w:t>财务处</w:t>
      </w:r>
      <w:r>
        <w:rPr>
          <w:rFonts w:hint="eastAsia" w:ascii="宋体" w:hAnsi="宋体" w:cs="宋体"/>
          <w:color w:val="auto"/>
          <w:kern w:val="0"/>
          <w:sz w:val="24"/>
          <w:szCs w:val="24"/>
        </w:rPr>
        <w:fldChar w:fldCharType="end"/>
      </w:r>
      <w:r>
        <w:rPr>
          <w:rFonts w:hint="eastAsia" w:ascii="宋体" w:hAnsi="宋体" w:cs="宋体"/>
          <w:color w:val="auto"/>
          <w:kern w:val="0"/>
          <w:sz w:val="24"/>
          <w:szCs w:val="24"/>
        </w:rPr>
        <w:t>开出的询价保证金、材料费收据直接送达到我校招标办（</w:t>
      </w:r>
      <w:r>
        <w:rPr>
          <w:rFonts w:hint="eastAsia" w:ascii="宋体" w:hAnsi="宋体" w:cs="Arial"/>
          <w:color w:val="auto"/>
          <w:spacing w:val="15"/>
          <w:kern w:val="0"/>
          <w:sz w:val="24"/>
          <w:szCs w:val="24"/>
        </w:rPr>
        <w:t>淮阴工学院枚乘路校区行政楼</w:t>
      </w:r>
      <w:r>
        <w:rPr>
          <w:rFonts w:ascii="宋体" w:hAnsi="宋体" w:cs="Arial"/>
          <w:color w:val="auto"/>
          <w:spacing w:val="15"/>
          <w:kern w:val="0"/>
          <w:sz w:val="24"/>
          <w:szCs w:val="24"/>
        </w:rPr>
        <w:t>203</w:t>
      </w:r>
      <w:r>
        <w:rPr>
          <w:rFonts w:hint="eastAsia" w:ascii="宋体" w:hAnsi="宋体" w:cs="Arial"/>
          <w:color w:val="auto"/>
          <w:spacing w:val="15"/>
          <w:kern w:val="0"/>
          <w:sz w:val="24"/>
          <w:szCs w:val="24"/>
        </w:rPr>
        <w:t>室</w:t>
      </w:r>
      <w:r>
        <w:rPr>
          <w:rFonts w:hint="eastAsia" w:ascii="宋体" w:hAnsi="宋体" w:cs="宋体"/>
          <w:color w:val="auto"/>
          <w:kern w:val="0"/>
          <w:sz w:val="24"/>
          <w:szCs w:val="24"/>
        </w:rPr>
        <w:t>），送往其它部门无效</w:t>
      </w:r>
      <w:r>
        <w:rPr>
          <w:rFonts w:hint="eastAsia" w:ascii="宋体" w:hAnsi="宋体" w:cs="Arial"/>
          <w:color w:val="auto"/>
          <w:spacing w:val="15"/>
          <w:kern w:val="0"/>
          <w:sz w:val="24"/>
          <w:szCs w:val="24"/>
        </w:rPr>
        <w:t>。</w:t>
      </w:r>
    </w:p>
    <w:p>
      <w:pPr>
        <w:tabs>
          <w:tab w:val="left" w:pos="2820"/>
        </w:tabs>
        <w:spacing w:line="400" w:lineRule="exact"/>
        <w:ind w:firstLine="480" w:firstLineChars="200"/>
        <w:rPr>
          <w:rFonts w:ascii="宋体" w:cs="宋体"/>
          <w:color w:val="auto"/>
          <w:kern w:val="0"/>
          <w:sz w:val="24"/>
          <w:szCs w:val="24"/>
        </w:rPr>
      </w:pPr>
      <w:r>
        <w:rPr>
          <w:rFonts w:ascii="宋体" w:hAnsi="宋体" w:cs="宋体"/>
          <w:color w:val="auto"/>
          <w:kern w:val="0"/>
          <w:sz w:val="24"/>
          <w:szCs w:val="24"/>
        </w:rPr>
        <w:t>3.</w:t>
      </w:r>
      <w:r>
        <w:rPr>
          <w:rFonts w:hint="eastAsia" w:ascii="宋体" w:hAnsi="宋体" w:cs="宋体"/>
          <w:color w:val="auto"/>
          <w:kern w:val="0"/>
          <w:sz w:val="24"/>
          <w:szCs w:val="24"/>
        </w:rPr>
        <w:t>投标文件要求：编制一式三份投标文件（包括一份正本和二份副本），每份投标文件右上角必须清楚地标明“正本”或“副本”字样，一旦正本和副本不符，以正本为准，询价响应文件封面和材料袋封面格式见附件</w:t>
      </w:r>
      <w:r>
        <w:rPr>
          <w:rFonts w:ascii="宋体" w:hAnsi="宋体" w:cs="宋体"/>
          <w:color w:val="auto"/>
          <w:kern w:val="0"/>
          <w:sz w:val="24"/>
          <w:szCs w:val="24"/>
        </w:rPr>
        <w:t>6</w:t>
      </w:r>
      <w:r>
        <w:rPr>
          <w:rFonts w:hint="eastAsia" w:ascii="宋体" w:hAnsi="宋体"/>
          <w:color w:val="auto"/>
          <w:sz w:val="24"/>
          <w:szCs w:val="24"/>
        </w:rPr>
        <w:t>。</w:t>
      </w:r>
    </w:p>
    <w:p>
      <w:pPr>
        <w:widowControl/>
        <w:spacing w:line="400" w:lineRule="exact"/>
        <w:ind w:firstLine="540" w:firstLineChars="200"/>
        <w:jc w:val="left"/>
        <w:rPr>
          <w:rFonts w:ascii="宋体" w:cs="Arial"/>
          <w:color w:val="auto"/>
          <w:spacing w:val="15"/>
          <w:kern w:val="0"/>
          <w:sz w:val="24"/>
        </w:rPr>
      </w:pPr>
      <w:r>
        <w:rPr>
          <w:rFonts w:hint="eastAsia" w:ascii="宋体" w:hAnsi="宋体" w:cs="Arial"/>
          <w:bCs/>
          <w:color w:val="auto"/>
          <w:spacing w:val="15"/>
          <w:kern w:val="0"/>
          <w:sz w:val="24"/>
        </w:rPr>
        <w:t>八、开标时间及地点</w:t>
      </w:r>
    </w:p>
    <w:p>
      <w:pPr>
        <w:widowControl/>
        <w:spacing w:line="40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1</w:t>
      </w:r>
      <w:r>
        <w:rPr>
          <w:rFonts w:ascii="宋体" w:cs="Arial"/>
          <w:color w:val="auto"/>
          <w:spacing w:val="15"/>
          <w:kern w:val="0"/>
          <w:sz w:val="24"/>
        </w:rPr>
        <w:t>.</w:t>
      </w:r>
      <w:r>
        <w:rPr>
          <w:rFonts w:hint="eastAsia" w:ascii="宋体" w:hAnsi="宋体" w:cs="Arial"/>
          <w:color w:val="auto"/>
          <w:spacing w:val="15"/>
          <w:kern w:val="0"/>
          <w:sz w:val="24"/>
        </w:rPr>
        <w:t>开标时间：</w:t>
      </w:r>
      <w:r>
        <w:rPr>
          <w:rFonts w:ascii="宋体" w:hAnsi="宋体" w:cs="Arial"/>
          <w:color w:val="auto"/>
          <w:spacing w:val="15"/>
          <w:kern w:val="0"/>
          <w:sz w:val="24"/>
        </w:rPr>
        <w:t>2019</w:t>
      </w:r>
      <w:r>
        <w:rPr>
          <w:rFonts w:hint="eastAsia" w:ascii="宋体" w:hAnsi="宋体" w:cs="Arial"/>
          <w:color w:val="auto"/>
          <w:spacing w:val="15"/>
          <w:kern w:val="0"/>
          <w:sz w:val="24"/>
        </w:rPr>
        <w:t>年</w:t>
      </w:r>
      <w:r>
        <w:rPr>
          <w:rFonts w:ascii="宋体" w:hAnsi="宋体" w:cs="Arial"/>
          <w:color w:val="auto"/>
          <w:spacing w:val="15"/>
          <w:kern w:val="0"/>
          <w:sz w:val="24"/>
        </w:rPr>
        <w:t>6</w:t>
      </w:r>
      <w:r>
        <w:rPr>
          <w:rFonts w:hint="eastAsia" w:ascii="宋体" w:hAnsi="宋体" w:cs="Arial"/>
          <w:color w:val="auto"/>
          <w:spacing w:val="15"/>
          <w:kern w:val="0"/>
          <w:sz w:val="24"/>
        </w:rPr>
        <w:t>月</w:t>
      </w:r>
      <w:r>
        <w:rPr>
          <w:rFonts w:hint="eastAsia" w:ascii="宋体" w:hAnsi="宋体" w:cs="Arial"/>
          <w:color w:val="auto"/>
          <w:spacing w:val="15"/>
          <w:kern w:val="0"/>
          <w:sz w:val="24"/>
          <w:lang w:val="en-US" w:eastAsia="zh-CN"/>
        </w:rPr>
        <w:t>6</w:t>
      </w:r>
      <w:r>
        <w:rPr>
          <w:rFonts w:hint="eastAsia" w:ascii="宋体" w:hAnsi="宋体" w:cs="Arial"/>
          <w:color w:val="auto"/>
          <w:spacing w:val="15"/>
          <w:kern w:val="0"/>
          <w:sz w:val="24"/>
        </w:rPr>
        <w:t>日</w:t>
      </w:r>
      <w:r>
        <w:rPr>
          <w:rFonts w:ascii="宋体" w:hAnsi="宋体" w:cs="Arial"/>
          <w:color w:val="auto"/>
          <w:spacing w:val="15"/>
          <w:kern w:val="0"/>
          <w:sz w:val="24"/>
        </w:rPr>
        <w:t>1</w:t>
      </w:r>
      <w:r>
        <w:rPr>
          <w:rFonts w:hint="eastAsia" w:ascii="宋体" w:hAnsi="宋体" w:cs="Arial"/>
          <w:color w:val="auto"/>
          <w:spacing w:val="15"/>
          <w:kern w:val="0"/>
          <w:sz w:val="24"/>
          <w:lang w:val="en-US" w:eastAsia="zh-CN"/>
        </w:rPr>
        <w:t>5</w:t>
      </w:r>
      <w:r>
        <w:rPr>
          <w:rFonts w:ascii="宋体" w:hAnsi="宋体" w:cs="Arial"/>
          <w:color w:val="auto"/>
          <w:spacing w:val="15"/>
          <w:kern w:val="0"/>
          <w:sz w:val="24"/>
        </w:rPr>
        <w:t>:</w:t>
      </w:r>
      <w:r>
        <w:rPr>
          <w:rFonts w:hint="eastAsia" w:ascii="宋体" w:hAnsi="宋体" w:cs="Arial"/>
          <w:color w:val="auto"/>
          <w:spacing w:val="15"/>
          <w:kern w:val="0"/>
          <w:sz w:val="24"/>
          <w:lang w:val="en-US" w:eastAsia="zh-CN"/>
        </w:rPr>
        <w:t>3</w:t>
      </w:r>
      <w:r>
        <w:rPr>
          <w:rFonts w:ascii="宋体" w:hAnsi="宋体" w:cs="Arial"/>
          <w:color w:val="auto"/>
          <w:spacing w:val="15"/>
          <w:kern w:val="0"/>
          <w:sz w:val="24"/>
        </w:rPr>
        <w:t>0</w:t>
      </w:r>
      <w:r>
        <w:rPr>
          <w:rFonts w:hint="eastAsia" w:ascii="宋体" w:hAnsi="宋体" w:cs="Arial"/>
          <w:color w:val="auto"/>
          <w:spacing w:val="15"/>
          <w:kern w:val="0"/>
          <w:sz w:val="24"/>
        </w:rPr>
        <w:t>（暂定）；</w:t>
      </w:r>
      <w:r>
        <w:rPr>
          <w:rFonts w:ascii="宋体" w:cs="Arial"/>
          <w:color w:val="auto"/>
          <w:spacing w:val="15"/>
          <w:kern w:val="0"/>
          <w:sz w:val="24"/>
        </w:rPr>
        <w:t> </w:t>
      </w:r>
      <w:r>
        <w:rPr>
          <w:rFonts w:ascii="宋体" w:hAnsi="宋体" w:cs="Arial"/>
          <w:color w:val="auto"/>
          <w:spacing w:val="15"/>
          <w:kern w:val="0"/>
          <w:sz w:val="24"/>
        </w:rPr>
        <w:t xml:space="preserve"> </w:t>
      </w:r>
    </w:p>
    <w:p>
      <w:pPr>
        <w:widowControl/>
        <w:spacing w:line="40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2</w:t>
      </w:r>
      <w:r>
        <w:rPr>
          <w:rFonts w:ascii="宋体" w:cs="Arial"/>
          <w:color w:val="auto"/>
          <w:spacing w:val="15"/>
          <w:kern w:val="0"/>
          <w:sz w:val="24"/>
        </w:rPr>
        <w:t>.</w:t>
      </w:r>
      <w:r>
        <w:rPr>
          <w:rFonts w:hint="eastAsia" w:ascii="宋体" w:hAnsi="宋体" w:cs="Arial"/>
          <w:color w:val="auto"/>
          <w:spacing w:val="15"/>
          <w:kern w:val="0"/>
          <w:sz w:val="24"/>
        </w:rPr>
        <w:t>开标地点：淮阴工学院枚乘路校区翔宇楼</w:t>
      </w:r>
      <w:r>
        <w:rPr>
          <w:rFonts w:ascii="宋体" w:hAnsi="宋体" w:cs="Arial"/>
          <w:color w:val="auto"/>
          <w:spacing w:val="15"/>
          <w:kern w:val="0"/>
          <w:sz w:val="24"/>
        </w:rPr>
        <w:t>203</w:t>
      </w:r>
      <w:r>
        <w:rPr>
          <w:rFonts w:hint="eastAsia" w:ascii="宋体" w:hAnsi="宋体" w:cs="Arial"/>
          <w:color w:val="auto"/>
          <w:spacing w:val="15"/>
          <w:kern w:val="0"/>
          <w:sz w:val="24"/>
        </w:rPr>
        <w:t>室。</w:t>
      </w:r>
    </w:p>
    <w:p>
      <w:pPr>
        <w:widowControl/>
        <w:shd w:val="clear" w:color="auto" w:fill="FFFFFF"/>
        <w:spacing w:line="400" w:lineRule="exact"/>
        <w:ind w:firstLine="461" w:firstLineChars="171"/>
        <w:jc w:val="left"/>
        <w:rPr>
          <w:rFonts w:ascii="宋体" w:cs="宋体"/>
          <w:color w:val="auto"/>
          <w:kern w:val="0"/>
          <w:sz w:val="24"/>
        </w:rPr>
      </w:pPr>
      <w:r>
        <w:rPr>
          <w:rFonts w:hint="eastAsia" w:ascii="宋体" w:hAnsi="宋体" w:cs="Arial"/>
          <w:color w:val="auto"/>
          <w:spacing w:val="15"/>
          <w:kern w:val="0"/>
          <w:sz w:val="24"/>
        </w:rPr>
        <w:t>九</w:t>
      </w:r>
      <w:r>
        <w:rPr>
          <w:rFonts w:hint="eastAsia" w:ascii="宋体" w:hAnsi="宋体" w:cs="宋体"/>
          <w:color w:val="auto"/>
          <w:kern w:val="0"/>
          <w:sz w:val="24"/>
        </w:rPr>
        <w:t>、</w:t>
      </w:r>
      <w:r>
        <w:rPr>
          <w:rFonts w:hint="eastAsia" w:ascii="宋体" w:hAnsi="宋体" w:cs="宋体"/>
          <w:color w:val="auto"/>
          <w:kern w:val="0"/>
          <w:sz w:val="24"/>
          <w:szCs w:val="24"/>
        </w:rPr>
        <w:t>供应商确定办法</w:t>
      </w:r>
    </w:p>
    <w:p>
      <w:pPr>
        <w:spacing w:line="400" w:lineRule="exact"/>
        <w:ind w:firstLine="480" w:firstLineChars="200"/>
        <w:rPr>
          <w:rFonts w:ascii="宋体"/>
          <w:color w:val="auto"/>
          <w:sz w:val="24"/>
          <w:szCs w:val="24"/>
        </w:rPr>
      </w:pPr>
      <w:r>
        <w:rPr>
          <w:rFonts w:hint="eastAsia" w:ascii="宋体" w:hAnsi="宋体"/>
          <w:color w:val="auto"/>
          <w:sz w:val="24"/>
          <w:szCs w:val="24"/>
        </w:rPr>
        <w:t>我校询价小组将本着公平、公正、公开原则，在满足询价通知书要求的基础上，采用低价中标法，</w:t>
      </w:r>
      <w:r>
        <w:rPr>
          <w:rFonts w:hint="eastAsia" w:ascii="宋体" w:hAnsi="宋体"/>
          <w:color w:val="auto"/>
          <w:sz w:val="24"/>
          <w:szCs w:val="24"/>
        </w:rPr>
        <w:t>按照单项药品比价，每项药品的最低价为该项药品的中标人；</w:t>
      </w:r>
      <w:r>
        <w:rPr>
          <w:rFonts w:hint="eastAsia" w:ascii="宋体" w:hAnsi="宋体"/>
          <w:color w:val="auto"/>
          <w:sz w:val="24"/>
          <w:szCs w:val="24"/>
        </w:rPr>
        <w:t>若报价一致，由评委抽签确定中标人。实际供货数量可增减。若参与询价不足</w:t>
      </w:r>
      <w:r>
        <w:rPr>
          <w:rFonts w:ascii="宋体" w:hAnsi="宋体"/>
          <w:color w:val="auto"/>
          <w:sz w:val="24"/>
          <w:szCs w:val="24"/>
        </w:rPr>
        <w:t>3</w:t>
      </w:r>
      <w:r>
        <w:rPr>
          <w:rFonts w:hint="eastAsia" w:ascii="宋体" w:hAnsi="宋体"/>
          <w:color w:val="auto"/>
          <w:sz w:val="24"/>
          <w:szCs w:val="24"/>
        </w:rPr>
        <w:t>家或有效响应不足</w:t>
      </w:r>
      <w:r>
        <w:rPr>
          <w:rFonts w:ascii="宋体" w:hAnsi="宋体"/>
          <w:color w:val="auto"/>
          <w:sz w:val="24"/>
          <w:szCs w:val="24"/>
        </w:rPr>
        <w:t>3</w:t>
      </w:r>
      <w:r>
        <w:rPr>
          <w:rFonts w:hint="eastAsia" w:ascii="宋体" w:hAnsi="宋体"/>
          <w:color w:val="auto"/>
          <w:sz w:val="24"/>
          <w:szCs w:val="24"/>
        </w:rPr>
        <w:t>家，采购人有权采用竞争性谈判等方式确定供货商。</w:t>
      </w:r>
    </w:p>
    <w:p>
      <w:pPr>
        <w:spacing w:line="400" w:lineRule="exact"/>
        <w:ind w:firstLine="480" w:firstLineChars="200"/>
        <w:rPr>
          <w:rFonts w:ascii="宋体"/>
          <w:color w:val="auto"/>
          <w:sz w:val="24"/>
          <w:szCs w:val="24"/>
        </w:rPr>
      </w:pPr>
      <w:r>
        <w:rPr>
          <w:rFonts w:hint="eastAsia" w:ascii="宋体" w:hAnsi="宋体"/>
          <w:color w:val="auto"/>
          <w:sz w:val="24"/>
          <w:szCs w:val="24"/>
        </w:rPr>
        <w:t>十、供货时间与付款方式</w:t>
      </w:r>
    </w:p>
    <w:p>
      <w:pPr>
        <w:widowControl/>
        <w:shd w:val="clear" w:color="auto" w:fill="FFFFFF"/>
        <w:spacing w:line="400" w:lineRule="exact"/>
        <w:ind w:firstLine="440"/>
        <w:jc w:val="left"/>
        <w:rPr>
          <w:rFonts w:ascii="宋体" w:cs="宋体"/>
          <w:color w:val="auto"/>
          <w:kern w:val="0"/>
          <w:sz w:val="24"/>
          <w:szCs w:val="24"/>
        </w:rPr>
      </w:pPr>
      <w:r>
        <w:rPr>
          <w:rFonts w:hint="eastAsia" w:ascii="宋体" w:hAnsi="宋体" w:cs="宋体"/>
          <w:color w:val="auto"/>
          <w:kern w:val="0"/>
          <w:sz w:val="24"/>
          <w:szCs w:val="24"/>
        </w:rPr>
        <w:t>供货时间：签订合同后</w:t>
      </w:r>
      <w:r>
        <w:rPr>
          <w:rFonts w:ascii="宋体" w:hAnsi="宋体" w:cs="宋体"/>
          <w:color w:val="auto"/>
          <w:kern w:val="0"/>
          <w:sz w:val="24"/>
          <w:szCs w:val="24"/>
        </w:rPr>
        <w:t>10</w:t>
      </w:r>
      <w:r>
        <w:rPr>
          <w:rFonts w:hint="eastAsia" w:ascii="宋体" w:hAnsi="宋体" w:cs="宋体"/>
          <w:color w:val="auto"/>
          <w:kern w:val="0"/>
          <w:sz w:val="24"/>
          <w:szCs w:val="24"/>
        </w:rPr>
        <w:t>天内供货。</w:t>
      </w:r>
      <w:r>
        <w:rPr>
          <w:rFonts w:ascii="宋体" w:hAnsi="宋体" w:cs="宋体"/>
          <w:color w:val="auto"/>
          <w:kern w:val="0"/>
          <w:sz w:val="24"/>
          <w:szCs w:val="24"/>
        </w:rPr>
        <w:t xml:space="preserve"> </w:t>
      </w:r>
      <w:r>
        <w:rPr>
          <w:rFonts w:hint="eastAsia" w:ascii="宋体" w:hAnsi="宋体" w:cs="宋体"/>
          <w:color w:val="auto"/>
          <w:kern w:val="0"/>
          <w:sz w:val="24"/>
          <w:szCs w:val="24"/>
        </w:rPr>
        <w:t>合同期内货到我校验收合格后，一个月内付清款项。</w:t>
      </w:r>
    </w:p>
    <w:p>
      <w:pPr>
        <w:spacing w:line="440" w:lineRule="exact"/>
        <w:ind w:firstLine="480" w:firstLineChars="200"/>
        <w:rPr>
          <w:rFonts w:ascii="宋体"/>
          <w:color w:val="auto"/>
          <w:sz w:val="24"/>
          <w:szCs w:val="24"/>
        </w:rPr>
      </w:pPr>
      <w:r>
        <w:rPr>
          <w:rFonts w:hint="eastAsia" w:ascii="宋体"/>
          <w:color w:val="auto"/>
          <w:sz w:val="24"/>
          <w:szCs w:val="24"/>
        </w:rPr>
        <w:t>十一、联系方式</w:t>
      </w:r>
    </w:p>
    <w:p>
      <w:pPr>
        <w:spacing w:line="440" w:lineRule="exact"/>
        <w:rPr>
          <w:rFonts w:ascii="宋体" w:cs="仿宋"/>
          <w:color w:val="auto"/>
          <w:sz w:val="24"/>
        </w:rPr>
      </w:pPr>
      <w:r>
        <w:rPr>
          <w:rFonts w:ascii="宋体" w:hAnsi="宋体" w:cs="仿宋"/>
          <w:color w:val="auto"/>
          <w:sz w:val="24"/>
        </w:rPr>
        <w:t xml:space="preserve">    </w:t>
      </w:r>
      <w:r>
        <w:rPr>
          <w:rFonts w:hint="eastAsia" w:ascii="宋体" w:hAnsi="宋体" w:cs="仿宋"/>
          <w:color w:val="auto"/>
          <w:sz w:val="24"/>
        </w:rPr>
        <w:t>校医院联系人：钱老师，联系电话：</w:t>
      </w:r>
      <w:r>
        <w:rPr>
          <w:rFonts w:ascii="宋体" w:hAnsi="宋体" w:cs="仿宋"/>
          <w:color w:val="auto"/>
          <w:sz w:val="24"/>
        </w:rPr>
        <w:t>0517-83559019/83559120-8</w:t>
      </w:r>
    </w:p>
    <w:p>
      <w:pPr>
        <w:spacing w:line="440" w:lineRule="exact"/>
        <w:ind w:firstLine="480" w:firstLineChars="200"/>
        <w:rPr>
          <w:rFonts w:ascii="宋体" w:cs="仿宋"/>
          <w:color w:val="auto"/>
          <w:sz w:val="24"/>
        </w:rPr>
      </w:pPr>
      <w:r>
        <w:rPr>
          <w:rFonts w:hint="eastAsia" w:ascii="宋体" w:hAnsi="宋体" w:cs="仿宋"/>
          <w:color w:val="auto"/>
          <w:sz w:val="24"/>
        </w:rPr>
        <w:t>招标办联系人：王老师、陆老师，联系电话：</w:t>
      </w:r>
      <w:r>
        <w:rPr>
          <w:rFonts w:ascii="宋体" w:hAnsi="宋体" w:cs="仿宋"/>
          <w:color w:val="auto"/>
          <w:sz w:val="24"/>
        </w:rPr>
        <w:t>0517-83559069</w:t>
      </w:r>
      <w:r>
        <w:rPr>
          <w:rFonts w:hint="eastAsia" w:ascii="宋体" w:hAnsi="宋体" w:cs="仿宋"/>
          <w:color w:val="auto"/>
          <w:sz w:val="24"/>
        </w:rPr>
        <w:t>、</w:t>
      </w:r>
      <w:r>
        <w:rPr>
          <w:rFonts w:ascii="宋体" w:hAnsi="宋体" w:cs="仿宋"/>
          <w:color w:val="auto"/>
          <w:sz w:val="24"/>
        </w:rPr>
        <w:t>83559815</w:t>
      </w:r>
      <w:r>
        <w:rPr>
          <w:rFonts w:hint="eastAsia" w:ascii="宋体" w:hAnsi="宋体" w:cs="仿宋"/>
          <w:color w:val="auto"/>
          <w:sz w:val="24"/>
        </w:rPr>
        <w:t>；</w:t>
      </w:r>
    </w:p>
    <w:p>
      <w:pPr>
        <w:spacing w:line="440" w:lineRule="exact"/>
        <w:ind w:firstLine="480" w:firstLineChars="200"/>
        <w:rPr>
          <w:rFonts w:ascii="宋体" w:cs="仿宋"/>
          <w:color w:val="auto"/>
          <w:sz w:val="24"/>
        </w:rPr>
      </w:pPr>
      <w:r>
        <w:rPr>
          <w:rFonts w:hint="eastAsia" w:ascii="宋体" w:hAnsi="宋体" w:cs="仿宋"/>
          <w:color w:val="auto"/>
          <w:sz w:val="24"/>
        </w:rPr>
        <w:t>联系地址：淮安市</w:t>
      </w:r>
      <w:r>
        <w:rPr>
          <w:rFonts w:hint="eastAsia" w:ascii="宋体" w:hAnsi="宋体" w:cs="Arial"/>
          <w:color w:val="auto"/>
          <w:sz w:val="24"/>
        </w:rPr>
        <w:t>枚乘东路</w:t>
      </w:r>
      <w:r>
        <w:rPr>
          <w:rFonts w:ascii="宋体" w:hAnsi="宋体" w:cs="Arial"/>
          <w:color w:val="auto"/>
          <w:sz w:val="24"/>
        </w:rPr>
        <w:t>1</w:t>
      </w:r>
      <w:r>
        <w:rPr>
          <w:rFonts w:hint="eastAsia" w:ascii="宋体" w:hAnsi="宋体" w:cs="Arial"/>
          <w:color w:val="auto"/>
          <w:sz w:val="24"/>
        </w:rPr>
        <w:t>号，淮阴工学院翔宇楼</w:t>
      </w:r>
      <w:r>
        <w:rPr>
          <w:rFonts w:ascii="宋体" w:hAnsi="宋体" w:cs="Arial"/>
          <w:color w:val="auto"/>
          <w:sz w:val="24"/>
        </w:rPr>
        <w:t>203</w:t>
      </w:r>
      <w:r>
        <w:rPr>
          <w:rFonts w:hint="eastAsia" w:ascii="宋体" w:hAnsi="宋体" w:cs="Arial"/>
          <w:color w:val="auto"/>
          <w:sz w:val="24"/>
        </w:rPr>
        <w:t>室。</w:t>
      </w:r>
    </w:p>
    <w:p>
      <w:pPr>
        <w:ind w:firstLine="480" w:firstLineChars="200"/>
        <w:rPr>
          <w:rFonts w:ascii="宋体"/>
          <w:color w:val="auto"/>
          <w:sz w:val="24"/>
          <w:szCs w:val="24"/>
        </w:rPr>
      </w:pPr>
    </w:p>
    <w:p>
      <w:pPr>
        <w:ind w:firstLine="480" w:firstLineChars="200"/>
        <w:rPr>
          <w:rFonts w:ascii="宋体"/>
          <w:color w:val="auto"/>
          <w:sz w:val="24"/>
          <w:szCs w:val="24"/>
        </w:rPr>
      </w:pPr>
      <w:r>
        <w:rPr>
          <w:rFonts w:hint="eastAsia" w:ascii="宋体"/>
          <w:color w:val="auto"/>
          <w:sz w:val="24"/>
          <w:szCs w:val="24"/>
        </w:rPr>
        <w:t>附件：</w:t>
      </w:r>
    </w:p>
    <w:p>
      <w:pPr>
        <w:spacing w:line="440" w:lineRule="exact"/>
        <w:ind w:firstLine="960" w:firstLineChars="400"/>
        <w:rPr>
          <w:rFonts w:ascii="宋体" w:cs="仿宋"/>
          <w:color w:val="auto"/>
          <w:sz w:val="24"/>
        </w:rPr>
      </w:pPr>
      <w:r>
        <w:rPr>
          <w:rFonts w:ascii="宋体" w:hAnsi="宋体" w:cs="仿宋"/>
          <w:color w:val="auto"/>
          <w:sz w:val="24"/>
        </w:rPr>
        <w:t>1</w:t>
      </w:r>
      <w:r>
        <w:rPr>
          <w:rFonts w:hint="eastAsia" w:ascii="宋体" w:hAnsi="宋体" w:cs="仿宋"/>
          <w:color w:val="auto"/>
          <w:sz w:val="24"/>
        </w:rPr>
        <w:t>、淮阴工学院校医院</w:t>
      </w:r>
      <w:r>
        <w:rPr>
          <w:rFonts w:ascii="宋体" w:hAnsi="宋体" w:cs="仿宋"/>
          <w:color w:val="auto"/>
          <w:sz w:val="24"/>
        </w:rPr>
        <w:t>2019</w:t>
      </w:r>
      <w:r>
        <w:rPr>
          <w:rFonts w:hint="eastAsia" w:ascii="宋体" w:hAnsi="宋体" w:cs="仿宋"/>
          <w:color w:val="auto"/>
          <w:sz w:val="24"/>
        </w:rPr>
        <w:t>年药品需求一览表</w:t>
      </w:r>
    </w:p>
    <w:p>
      <w:pPr>
        <w:spacing w:line="440" w:lineRule="exact"/>
        <w:ind w:firstLine="480" w:firstLineChars="200"/>
        <w:rPr>
          <w:rFonts w:ascii="宋体" w:cs="Arial"/>
          <w:bCs/>
          <w:color w:val="auto"/>
          <w:spacing w:val="15"/>
          <w:kern w:val="0"/>
          <w:sz w:val="24"/>
        </w:rPr>
      </w:pPr>
      <w:r>
        <w:rPr>
          <w:rFonts w:ascii="宋体"/>
          <w:color w:val="auto"/>
          <w:sz w:val="24"/>
          <w:szCs w:val="24"/>
        </w:rPr>
        <w:t xml:space="preserve">    2</w:t>
      </w:r>
      <w:r>
        <w:rPr>
          <w:rFonts w:hint="eastAsia" w:ascii="宋体"/>
          <w:color w:val="auto"/>
          <w:sz w:val="24"/>
          <w:szCs w:val="24"/>
        </w:rPr>
        <w:t>、</w:t>
      </w:r>
      <w:r>
        <w:rPr>
          <w:rFonts w:hint="eastAsia" w:ascii="宋体" w:cs="Arial"/>
          <w:bCs/>
          <w:color w:val="auto"/>
          <w:spacing w:val="15"/>
          <w:kern w:val="0"/>
          <w:sz w:val="24"/>
        </w:rPr>
        <w:t>报价明细表（模板）</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3</w:t>
      </w:r>
      <w:r>
        <w:rPr>
          <w:rFonts w:hint="eastAsia" w:ascii="宋体" w:cs="Arial"/>
          <w:bCs/>
          <w:color w:val="auto"/>
          <w:spacing w:val="15"/>
          <w:kern w:val="0"/>
          <w:sz w:val="24"/>
        </w:rPr>
        <w:t>、法定代表人资格证明</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4</w:t>
      </w:r>
      <w:r>
        <w:rPr>
          <w:rFonts w:hint="eastAsia" w:ascii="宋体" w:cs="Arial"/>
          <w:bCs/>
          <w:color w:val="auto"/>
          <w:spacing w:val="15"/>
          <w:kern w:val="0"/>
          <w:sz w:val="24"/>
        </w:rPr>
        <w:t>、法定代表人授权书</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5</w:t>
      </w:r>
      <w:r>
        <w:rPr>
          <w:rFonts w:hint="eastAsia" w:ascii="宋体" w:cs="Arial"/>
          <w:bCs/>
          <w:color w:val="auto"/>
          <w:spacing w:val="15"/>
          <w:kern w:val="0"/>
          <w:sz w:val="24"/>
        </w:rPr>
        <w:t>、询价响应文件封面格式</w:t>
      </w:r>
    </w:p>
    <w:p>
      <w:pPr>
        <w:spacing w:line="440" w:lineRule="exact"/>
        <w:ind w:firstLine="540" w:firstLineChars="200"/>
        <w:rPr>
          <w:rFonts w:ascii="宋体" w:cs="Arial"/>
          <w:bCs/>
          <w:color w:val="auto"/>
          <w:spacing w:val="15"/>
          <w:kern w:val="0"/>
          <w:sz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widowControl/>
        <w:spacing w:line="440" w:lineRule="exact"/>
        <w:ind w:firstLine="4995" w:firstLineChars="1850"/>
        <w:jc w:val="left"/>
        <w:rPr>
          <w:rFonts w:ascii="宋体" w:cs="Arial"/>
          <w:color w:val="auto"/>
          <w:spacing w:val="15"/>
          <w:kern w:val="0"/>
          <w:sz w:val="24"/>
        </w:rPr>
      </w:pPr>
      <w:r>
        <w:rPr>
          <w:rFonts w:hint="eastAsia" w:ascii="宋体" w:cs="Arial"/>
          <w:color w:val="auto"/>
          <w:spacing w:val="15"/>
          <w:kern w:val="0"/>
          <w:sz w:val="24"/>
        </w:rPr>
        <w:t>淮阴工学院招投标办公室</w:t>
      </w:r>
    </w:p>
    <w:p>
      <w:pPr>
        <w:widowControl/>
        <w:spacing w:line="440" w:lineRule="exact"/>
        <w:ind w:firstLine="5535" w:firstLineChars="2050"/>
        <w:jc w:val="left"/>
        <w:rPr>
          <w:rFonts w:ascii="宋体" w:cs="Arial"/>
          <w:color w:val="auto"/>
          <w:spacing w:val="15"/>
          <w:kern w:val="0"/>
          <w:sz w:val="24"/>
        </w:rPr>
      </w:pPr>
      <w:r>
        <w:rPr>
          <w:rFonts w:ascii="宋体" w:cs="Arial"/>
          <w:color w:val="auto"/>
          <w:spacing w:val="15"/>
          <w:kern w:val="0"/>
          <w:sz w:val="24"/>
        </w:rPr>
        <w:t>2019</w:t>
      </w:r>
      <w:r>
        <w:rPr>
          <w:rFonts w:hint="eastAsia" w:ascii="宋体" w:cs="Arial"/>
          <w:color w:val="auto"/>
          <w:spacing w:val="15"/>
          <w:kern w:val="0"/>
          <w:sz w:val="24"/>
        </w:rPr>
        <w:t>年</w:t>
      </w:r>
      <w:r>
        <w:rPr>
          <w:rFonts w:ascii="宋体" w:cs="Arial"/>
          <w:color w:val="auto"/>
          <w:spacing w:val="15"/>
          <w:kern w:val="0"/>
          <w:sz w:val="24"/>
        </w:rPr>
        <w:t>5</w:t>
      </w:r>
      <w:r>
        <w:rPr>
          <w:rFonts w:hint="eastAsia" w:ascii="宋体" w:cs="Arial"/>
          <w:color w:val="auto"/>
          <w:spacing w:val="15"/>
          <w:kern w:val="0"/>
          <w:sz w:val="24"/>
        </w:rPr>
        <w:t>月</w:t>
      </w:r>
      <w:r>
        <w:rPr>
          <w:rFonts w:ascii="宋体" w:cs="Arial"/>
          <w:color w:val="auto"/>
          <w:spacing w:val="15"/>
          <w:kern w:val="0"/>
          <w:sz w:val="24"/>
        </w:rPr>
        <w:t>30</w:t>
      </w:r>
      <w:r>
        <w:rPr>
          <w:rFonts w:hint="eastAsia" w:ascii="宋体" w:cs="Arial"/>
          <w:color w:val="auto"/>
          <w:spacing w:val="15"/>
          <w:kern w:val="0"/>
          <w:sz w:val="24"/>
        </w:rPr>
        <w:t>日</w:t>
      </w: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rPr>
          <w:rFonts w:ascii="宋体" w:cs="仿宋"/>
          <w:color w:val="auto"/>
          <w:sz w:val="24"/>
          <w:szCs w:val="24"/>
        </w:rPr>
      </w:pPr>
      <w:r>
        <w:rPr>
          <w:rFonts w:hint="eastAsia" w:ascii="宋体" w:cs="仿宋"/>
          <w:color w:val="auto"/>
          <w:sz w:val="24"/>
          <w:szCs w:val="24"/>
        </w:rPr>
        <w:t>附件</w:t>
      </w:r>
      <w:r>
        <w:rPr>
          <w:rFonts w:ascii="宋体" w:cs="仿宋"/>
          <w:color w:val="auto"/>
          <w:sz w:val="24"/>
          <w:szCs w:val="24"/>
        </w:rPr>
        <w:t>1</w:t>
      </w:r>
      <w:r>
        <w:rPr>
          <w:rFonts w:hint="eastAsia" w:ascii="宋体" w:cs="仿宋"/>
          <w:color w:val="auto"/>
          <w:sz w:val="24"/>
          <w:szCs w:val="24"/>
        </w:rPr>
        <w:t>：</w:t>
      </w:r>
    </w:p>
    <w:p>
      <w:pPr>
        <w:jc w:val="center"/>
        <w:rPr>
          <w:rFonts w:ascii="方正小标宋简体" w:eastAsia="方正小标宋简体"/>
          <w:color w:val="auto"/>
          <w:sz w:val="32"/>
          <w:szCs w:val="32"/>
        </w:rPr>
      </w:pPr>
      <w:r>
        <w:rPr>
          <w:rFonts w:hint="eastAsia" w:ascii="方正小标宋简体" w:eastAsia="方正小标宋简体"/>
          <w:color w:val="auto"/>
          <w:sz w:val="32"/>
          <w:szCs w:val="32"/>
        </w:rPr>
        <w:t>淮阴工学院校医院</w:t>
      </w:r>
      <w:r>
        <w:rPr>
          <w:rFonts w:ascii="方正小标宋简体" w:eastAsia="方正小标宋简体"/>
          <w:color w:val="auto"/>
          <w:sz w:val="32"/>
          <w:szCs w:val="32"/>
        </w:rPr>
        <w:t>2019</w:t>
      </w:r>
      <w:r>
        <w:rPr>
          <w:rFonts w:hint="eastAsia" w:ascii="方正小标宋简体" w:eastAsia="方正小标宋简体"/>
          <w:color w:val="auto"/>
          <w:sz w:val="32"/>
          <w:szCs w:val="32"/>
        </w:rPr>
        <w:t>年药品</w:t>
      </w:r>
      <w:r>
        <w:rPr>
          <w:rFonts w:hint="eastAsia" w:ascii="方正小标宋简体" w:hAnsi="宋体" w:eastAsia="方正小标宋简体"/>
          <w:color w:val="auto"/>
          <w:sz w:val="32"/>
          <w:szCs w:val="32"/>
        </w:rPr>
        <w:t>需求一览表</w:t>
      </w:r>
    </w:p>
    <w:p>
      <w:pPr>
        <w:rPr>
          <w:color w:val="auto"/>
        </w:rPr>
      </w:pPr>
    </w:p>
    <w:p>
      <w:pPr>
        <w:numPr>
          <w:ilvl w:val="0"/>
          <w:numId w:val="1"/>
        </w:numPr>
        <w:rPr>
          <w:color w:val="auto"/>
          <w:sz w:val="24"/>
          <w:szCs w:val="24"/>
        </w:rPr>
      </w:pPr>
      <w:r>
        <w:rPr>
          <w:rFonts w:hint="eastAsia"/>
          <w:color w:val="auto"/>
          <w:sz w:val="24"/>
          <w:szCs w:val="24"/>
        </w:rPr>
        <w:t>采购内容</w:t>
      </w:r>
    </w:p>
    <w:tbl>
      <w:tblPr>
        <w:tblStyle w:val="9"/>
        <w:tblW w:w="8475" w:type="dxa"/>
        <w:tblInd w:w="0" w:type="dxa"/>
        <w:tblLayout w:type="fixed"/>
        <w:tblCellMar>
          <w:top w:w="15" w:type="dxa"/>
          <w:left w:w="15" w:type="dxa"/>
          <w:bottom w:w="15" w:type="dxa"/>
          <w:right w:w="15" w:type="dxa"/>
        </w:tblCellMar>
      </w:tblPr>
      <w:tblGrid>
        <w:gridCol w:w="735"/>
        <w:gridCol w:w="2700"/>
        <w:gridCol w:w="1638"/>
        <w:gridCol w:w="2322"/>
        <w:gridCol w:w="1080"/>
      </w:tblGrid>
      <w:tr>
        <w:tblPrEx>
          <w:tblLayout w:type="fixed"/>
          <w:tblCellMar>
            <w:top w:w="15" w:type="dxa"/>
            <w:left w:w="15" w:type="dxa"/>
            <w:bottom w:w="15" w:type="dxa"/>
            <w:right w:w="15" w:type="dxa"/>
          </w:tblCellMar>
        </w:tblPrEx>
        <w:trPr>
          <w:trHeight w:val="42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b/>
                <w:color w:val="auto"/>
                <w:kern w:val="0"/>
                <w:sz w:val="24"/>
                <w:szCs w:val="24"/>
              </w:rPr>
            </w:pPr>
            <w:r>
              <w:rPr>
                <w:rFonts w:hint="eastAsia" w:ascii="宋体" w:hAnsi="宋体" w:cs="宋体"/>
                <w:b/>
                <w:color w:val="auto"/>
                <w:kern w:val="0"/>
                <w:sz w:val="24"/>
                <w:szCs w:val="24"/>
              </w:rPr>
              <w:t>序号</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名称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型号或规格</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推荐厂家</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数量</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0.9%</w:t>
            </w:r>
            <w:r>
              <w:rPr>
                <w:rFonts w:hint="eastAsia" w:ascii="宋体" w:hAnsi="宋体" w:cs="宋体"/>
                <w:color w:val="auto"/>
                <w:kern w:val="0"/>
                <w:szCs w:val="21"/>
              </w:rPr>
              <w:t>氯化钠（塑）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w:t>
            </w:r>
            <w:r>
              <w:rPr>
                <w:rFonts w:hint="eastAsia" w:ascii="宋体" w:hAnsi="宋体" w:cs="宋体"/>
                <w:color w:val="auto"/>
                <w:kern w:val="0"/>
                <w:szCs w:val="21"/>
              </w:rPr>
              <w:t>葡萄糖（塑）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999</w:t>
            </w:r>
            <w:r>
              <w:rPr>
                <w:rFonts w:hint="eastAsia" w:ascii="宋体" w:hAnsi="宋体" w:cs="宋体"/>
                <w:color w:val="auto"/>
                <w:kern w:val="0"/>
                <w:szCs w:val="21"/>
              </w:rPr>
              <w:t>感冒灵颗粒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ascii="宋体" w:hAnsi="宋体" w:cs="宋体"/>
                <w:color w:val="auto"/>
                <w:kern w:val="0"/>
                <w:szCs w:val="21"/>
              </w:rPr>
              <w:t>10g*9</w:t>
            </w:r>
            <w:r>
              <w:rPr>
                <w:rFonts w:hint="eastAsia" w:ascii="宋体" w:hAnsi="宋体" w:cs="宋体"/>
                <w:color w:val="auto"/>
                <w:kern w:val="0"/>
                <w:szCs w:val="21"/>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阿莫西林克拉维酸钾片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阿莫仙</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0.25g*48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阿奇霉素分散片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0.25g*6</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合</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阿昔洛韦凝胶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山东方明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安神补脑液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吉林敖东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奥美拉唑肠溶胶囊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20*14</w:t>
            </w:r>
            <w:r>
              <w:rPr>
                <w:rFonts w:hint="eastAsia" w:ascii="宋体" w:hAnsi="宋体" w:cs="宋体"/>
                <w:color w:val="auto"/>
                <w:kern w:val="0"/>
                <w:sz w:val="22"/>
                <w:szCs w:val="22"/>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上海信宜万象</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100</w:t>
            </w:r>
            <w:r>
              <w:rPr>
                <w:rFonts w:hint="eastAsia" w:ascii="宋体" w:hAnsi="宋体" w:cs="宋体"/>
                <w:color w:val="auto"/>
                <w:kern w:val="0"/>
                <w:sz w:val="22"/>
                <w:szCs w:val="22"/>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奥硝唑胶囊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0.25g*12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百多邦</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中美史克</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板蓝根颗粒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10g*20</w:t>
            </w:r>
            <w:r>
              <w:rPr>
                <w:rStyle w:val="25"/>
                <w:rFonts w:hint="eastAsia"/>
                <w:color w:val="auto"/>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广州白云山</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500</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必奇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3*10</w:t>
            </w:r>
            <w:r>
              <w:rPr>
                <w:rFonts w:hint="eastAsia" w:ascii="宋体" w:hAnsi="宋体" w:cs="宋体"/>
                <w:color w:val="auto"/>
                <w:kern w:val="0"/>
                <w:sz w:val="22"/>
                <w:szCs w:val="22"/>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先声药业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600</w:t>
            </w:r>
            <w:r>
              <w:rPr>
                <w:rFonts w:hint="eastAsia" w:ascii="宋体" w:hAnsi="宋体" w:cs="宋体"/>
                <w:color w:val="auto"/>
                <w:kern w:val="0"/>
                <w:sz w:val="22"/>
                <w:szCs w:val="22"/>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草珊瑚含片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48</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地塞米松针剂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5mg*10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碘伏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100ml</w:t>
            </w:r>
          </w:p>
        </w:tc>
        <w:tc>
          <w:tcPr>
            <w:tcW w:w="2322" w:type="dxa"/>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山东利尔康</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肚痛泻丸</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Style w:val="25"/>
                <w:rFonts w:hint="eastAsia"/>
                <w:color w:val="auto"/>
              </w:rPr>
              <w:t>丸</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厄贝沙坦片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0.15g*14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江苏恒瑞</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厄贝沙坦胶囊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ascii="宋体" w:hAnsi="宋体" w:cs="宋体"/>
                <w:color w:val="auto"/>
                <w:kern w:val="0"/>
                <w:szCs w:val="21"/>
              </w:rPr>
              <w:t>75mg*12</w:t>
            </w:r>
            <w:r>
              <w:rPr>
                <w:rFonts w:hint="eastAsia" w:ascii="宋体" w:hAnsi="宋体" w:cs="宋体"/>
                <w:color w:val="auto"/>
                <w:kern w:val="0"/>
                <w:szCs w:val="21"/>
              </w:rPr>
              <w:t>粒</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夫西地酸软膏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 xml:space="preserve">10g </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复方甘草片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color w:val="auto"/>
                <w:kern w:val="0"/>
                <w:szCs w:val="21"/>
              </w:rPr>
              <w:t>100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南京白敬宇</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桂林西瓜霜喷剂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西瓜霜</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480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红霉素软膏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白敬宇</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left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24</w:t>
            </w:r>
          </w:p>
        </w:tc>
        <w:tc>
          <w:tcPr>
            <w:tcW w:w="270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红霉素眼膏</w:t>
            </w:r>
          </w:p>
        </w:tc>
        <w:tc>
          <w:tcPr>
            <w:tcW w:w="1638" w:type="dxa"/>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2g</w:t>
            </w:r>
          </w:p>
        </w:tc>
        <w:tc>
          <w:tcPr>
            <w:tcW w:w="2322"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白敬宇</w:t>
            </w:r>
          </w:p>
        </w:tc>
        <w:tc>
          <w:tcPr>
            <w:tcW w:w="108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华素片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华素制药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藿香正气液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10ml*5</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太极</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急支糖浆</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太极集团</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健胃消食片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400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29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金达克宁</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西安杨森</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400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金嗓子含片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12</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金嗓子</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768</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32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糠酸莫米松凝胶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咳立停糖浆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100ml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240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克咳胶囊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贵州益佰制药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蓝芩口服液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10ml*12</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利巴韦林注射液粉针</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海南奇力</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500</w:t>
            </w:r>
            <w:r>
              <w:rPr>
                <w:rFonts w:hint="eastAsia" w:ascii="宋体" w:hAnsi="宋体" w:cs="宋体"/>
                <w:color w:val="auto"/>
                <w:kern w:val="0"/>
                <w:sz w:val="22"/>
                <w:szCs w:val="22"/>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连花清瘟颗粒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w:t>
            </w:r>
            <w:r>
              <w:rPr>
                <w:rStyle w:val="26"/>
                <w:color w:val="auto"/>
              </w:rPr>
              <w:t>g*10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以岭药业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0.15*12</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念慈菴蜜炼川贝枇杷膏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香港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300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牛黄上清胶囊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36*1</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江西天施康</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400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诺氟沙星胶囊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cs="宋体"/>
                <w:color w:val="auto"/>
                <w:kern w:val="0"/>
                <w:sz w:val="24"/>
                <w:szCs w:val="24"/>
              </w:rPr>
              <w:t>0</w:t>
            </w:r>
            <w:r>
              <w:rPr>
                <w:rStyle w:val="26"/>
                <w:color w:val="auto"/>
              </w:rPr>
              <w:t>.1*24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400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皮康王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7</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上海朝晖</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蒲地蓝口服液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济川药业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润洁萘敏维滴眼液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rPr>
                <w:color w:val="auto"/>
                <w:szCs w:val="21"/>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博士伦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三九皮炎平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w:t>
            </w:r>
            <w:r>
              <w:rPr>
                <w:rStyle w:val="26"/>
                <w:color w:val="auto"/>
              </w:rPr>
              <w:t>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三九胃泰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20g*10</w:t>
            </w:r>
            <w:r>
              <w:rPr>
                <w:rFonts w:hint="eastAsia" w:ascii="宋体" w:hAnsi="宋体" w:cs="宋体"/>
                <w:color w:val="auto"/>
                <w:kern w:val="0"/>
                <w:sz w:val="24"/>
                <w:szCs w:val="24"/>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256</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散利痛</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拜耳</w:t>
            </w:r>
          </w:p>
        </w:tc>
        <w:tc>
          <w:tcPr>
            <w:tcW w:w="1080" w:type="dxa"/>
            <w:tcBorders>
              <w:top w:val="single" w:color="000000" w:sz="12" w:space="0"/>
              <w:left w:val="single" w:color="000000" w:sz="12" w:space="0"/>
              <w:bottom w:val="single" w:color="000000" w:sz="12" w:space="0"/>
              <w:right w:val="single" w:color="000000" w:sz="12" w:space="0"/>
            </w:tcBorders>
          </w:tcPr>
          <w:p>
            <w:pPr>
              <w:widowControl/>
              <w:jc w:val="left"/>
              <w:textAlignment w:val="top"/>
              <w:rPr>
                <w:rFonts w:ascii="宋体" w:cs="宋体"/>
                <w:color w:val="auto"/>
                <w:sz w:val="24"/>
                <w:szCs w:val="24"/>
              </w:rPr>
            </w:pPr>
            <w:r>
              <w:rPr>
                <w:color w:val="auto"/>
                <w:kern w:val="0"/>
                <w:szCs w:val="21"/>
              </w:rPr>
              <w:t>800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闪亮（蓝）</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Arial" w:hAnsi="Arial" w:cs="Arial"/>
                <w:color w:val="auto"/>
                <w:kern w:val="0"/>
                <w:szCs w:val="21"/>
              </w:rPr>
              <w:t>:</w:t>
            </w:r>
            <w:r>
              <w:rPr>
                <w:rFonts w:hint="eastAsia" w:ascii="Arial" w:hAnsi="Arial" w:cs="Arial"/>
                <w:color w:val="auto"/>
                <w:kern w:val="0"/>
                <w:szCs w:val="21"/>
              </w:rPr>
              <w:t>江西闪亮制药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头孢地尼胶囊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浙江优胜美特</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头孢克肟分散片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50mg*18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双鹤药业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合</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托百士滴眼液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AlconNV</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w:t>
            </w:r>
            <w:r>
              <w:rPr>
                <w:rFonts w:ascii="宋体" w:hAnsi="宋体" w:cs="宋体"/>
                <w:color w:val="auto"/>
                <w:kern w:val="0"/>
                <w:szCs w:val="21"/>
              </w:rPr>
              <w:t>c</w:t>
            </w:r>
            <w:r>
              <w:rPr>
                <w:rFonts w:hint="eastAsia" w:ascii="宋体" w:hAnsi="宋体" w:cs="宋体"/>
                <w:color w:val="auto"/>
                <w:kern w:val="0"/>
                <w:szCs w:val="21"/>
              </w:rPr>
              <w:t>银翘片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维生素</w:t>
            </w:r>
            <w:r>
              <w:rPr>
                <w:rFonts w:ascii="宋体" w:hAnsi="宋体" w:cs="宋体"/>
                <w:color w:val="auto"/>
                <w:kern w:val="0"/>
                <w:sz w:val="22"/>
                <w:szCs w:val="22"/>
              </w:rPr>
              <w:t>b2</w:t>
            </w:r>
            <w:r>
              <w:rPr>
                <w:rFonts w:hint="eastAsia" w:ascii="宋体" w:hAnsi="宋体" w:cs="宋体"/>
                <w:color w:val="auto"/>
                <w:kern w:val="0"/>
                <w:sz w:val="22"/>
                <w:szCs w:val="22"/>
              </w:rPr>
              <w:t>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5mg*100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湖北绿金子</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维生素</w:t>
            </w:r>
            <w:r>
              <w:rPr>
                <w:rFonts w:ascii="宋体" w:hAnsi="宋体" w:cs="宋体"/>
                <w:color w:val="auto"/>
                <w:kern w:val="0"/>
                <w:szCs w:val="21"/>
              </w:rPr>
              <w:t>C</w:t>
            </w:r>
            <w:r>
              <w:rPr>
                <w:rFonts w:hint="eastAsia" w:ascii="宋体" w:hAnsi="宋体" w:cs="宋体"/>
                <w:color w:val="auto"/>
                <w:kern w:val="0"/>
                <w:szCs w:val="21"/>
              </w:rPr>
              <w:t>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0.1g*100</w:t>
            </w:r>
          </w:p>
        </w:tc>
        <w:tc>
          <w:tcPr>
            <w:tcW w:w="2322" w:type="dxa"/>
            <w:vAlign w:val="bottom"/>
          </w:tcPr>
          <w:p>
            <w:pPr>
              <w:widowControl/>
              <w:jc w:val="left"/>
              <w:textAlignment w:val="bottom"/>
              <w:rPr>
                <w:rFonts w:ascii="Arial" w:hAnsi="Arial" w:cs="Arial"/>
                <w:color w:val="auto"/>
                <w:szCs w:val="21"/>
              </w:rPr>
            </w:pPr>
            <w:r>
              <w:rPr>
                <w:rFonts w:hint="eastAsia" w:ascii="宋体" w:hAnsi="宋体" w:cs="宋体"/>
                <w:color w:val="auto"/>
                <w:kern w:val="0"/>
                <w:sz w:val="22"/>
                <w:szCs w:val="22"/>
              </w:rPr>
              <w:t>东北制药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维生素</w:t>
            </w:r>
            <w:r>
              <w:rPr>
                <w:rFonts w:ascii="宋体" w:hAnsi="宋体" w:cs="宋体"/>
                <w:color w:val="auto"/>
                <w:kern w:val="0"/>
                <w:sz w:val="24"/>
                <w:szCs w:val="24"/>
              </w:rPr>
              <w:t>C</w:t>
            </w:r>
            <w:r>
              <w:rPr>
                <w:rFonts w:hint="eastAsia" w:ascii="宋体" w:hAnsi="宋体" w:cs="宋体"/>
                <w:color w:val="auto"/>
                <w:kern w:val="0"/>
                <w:sz w:val="24"/>
                <w:szCs w:val="24"/>
              </w:rPr>
              <w:t>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0.5g*10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西瓜霜清咽喉片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16*1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桂林西瓜霜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864</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盐酸西替利嗪片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10*12</w:t>
            </w:r>
            <w:r>
              <w:rPr>
                <w:rFonts w:hint="eastAsia" w:ascii="宋体" w:hAnsi="宋体" w:cs="宋体"/>
                <w:color w:val="auto"/>
                <w:kern w:val="0"/>
                <w:sz w:val="22"/>
                <w:szCs w:val="22"/>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200</w:t>
            </w:r>
            <w:r>
              <w:rPr>
                <w:rFonts w:hint="eastAsia" w:ascii="宋体" w:hAnsi="宋体" w:cs="宋体"/>
                <w:color w:val="auto"/>
                <w:kern w:val="0"/>
                <w:sz w:val="22"/>
                <w:szCs w:val="22"/>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盐酸左氧氟沙星滴眼液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5ml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盐酸左氧氟沙星胶囊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0.1*20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61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一次性口罩</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w:t>
            </w:r>
            <w:r>
              <w:rPr>
                <w:rStyle w:val="26"/>
                <w:color w:val="auto"/>
              </w:rPr>
              <w:t>0*1</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扬州亚申</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800</w:t>
            </w:r>
            <w:r>
              <w:rPr>
                <w:rFonts w:hint="eastAsia" w:ascii="宋体" w:hAnsi="宋体" w:cs="宋体"/>
                <w:color w:val="auto"/>
                <w:kern w:val="0"/>
                <w:sz w:val="24"/>
                <w:szCs w:val="24"/>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一次性输液器</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right"/>
              <w:textAlignment w:val="bottom"/>
              <w:rPr>
                <w:color w:val="auto"/>
                <w:szCs w:val="21"/>
              </w:rPr>
            </w:pPr>
            <w:r>
              <w:rPr>
                <w:rFonts w:ascii="宋体" w:hAnsi="宋体" w:cs="宋体"/>
                <w:color w:val="auto"/>
                <w:kern w:val="0"/>
                <w:sz w:val="24"/>
                <w:szCs w:val="24"/>
              </w:rPr>
              <w:t>0.6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金塔</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一次性注射器</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金塔</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1600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400</w:t>
            </w:r>
            <w:r>
              <w:rPr>
                <w:rFonts w:hint="eastAsia" w:ascii="宋体" w:hAnsi="宋体" w:cs="宋体"/>
                <w:color w:val="auto"/>
                <w:kern w:val="0"/>
                <w:szCs w:val="21"/>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2</w:t>
            </w:r>
            <w:r>
              <w:rPr>
                <w:rFonts w:hint="eastAsia"/>
                <w:color w:val="auto"/>
                <w:kern w:val="0"/>
                <w:szCs w:val="21"/>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400</w:t>
            </w:r>
            <w:r>
              <w:rPr>
                <w:rFonts w:hint="eastAsia"/>
                <w:color w:val="auto"/>
                <w:kern w:val="0"/>
                <w:szCs w:val="21"/>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依伦平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7</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正大天晴</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晕可平糖浆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江苏亚邦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w:t>
            </w:r>
            <w:r>
              <w:rPr>
                <w:rFonts w:hint="eastAsia" w:ascii="宋体" w:hAnsi="宋体" w:cs="宋体"/>
                <w:color w:val="auto"/>
                <w:kern w:val="0"/>
                <w:sz w:val="24"/>
                <w:szCs w:val="24"/>
              </w:rPr>
              <w:t>贴</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960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珍视明</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珍视明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180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注射用克林霉素</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0.3g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注射用盐酸氨溴索</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15mg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左克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0.2g</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500</w:t>
            </w:r>
            <w:r>
              <w:rPr>
                <w:rFonts w:hint="eastAsia"/>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5*15</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重庆华邦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热毒宁注射液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10ml*6</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康缘药业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胃苏颗粒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5g*9</w:t>
            </w:r>
            <w:r>
              <w:rPr>
                <w:rFonts w:hint="eastAsia" w:ascii="宋体" w:hAnsi="宋体" w:cs="宋体"/>
                <w:color w:val="auto"/>
                <w:kern w:val="0"/>
                <w:sz w:val="24"/>
                <w:szCs w:val="24"/>
              </w:rPr>
              <w:t>袋</w:t>
            </w:r>
            <w:r>
              <w:rPr>
                <w:rFonts w:ascii="宋体" w:hAnsi="宋体" w:cs="宋体"/>
                <w:color w:val="auto"/>
                <w:kern w:val="0"/>
                <w:sz w:val="24"/>
                <w:szCs w:val="24"/>
              </w:rPr>
              <w:t>(</w:t>
            </w:r>
            <w:r>
              <w:rPr>
                <w:rFonts w:hint="eastAsia" w:ascii="宋体" w:hAnsi="宋体" w:cs="宋体"/>
                <w:color w:val="auto"/>
                <w:kern w:val="0"/>
                <w:sz w:val="24"/>
                <w:szCs w:val="24"/>
              </w:rPr>
              <w:t>无糖</w:t>
            </w:r>
            <w:r>
              <w:rPr>
                <w:rFonts w:ascii="宋体" w:hAnsi="宋体" w:cs="宋体"/>
                <w:color w:val="auto"/>
                <w:kern w:val="0"/>
                <w:sz w:val="24"/>
                <w:szCs w:val="24"/>
              </w:rPr>
              <w:t>)</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氯雷他定</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10*6</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开瑞坦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快克胶囊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海南亚洲</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强力枇杷露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225ml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三九</w:t>
            </w:r>
            <w:r>
              <w:rPr>
                <w:rFonts w:ascii="宋体" w:hAnsi="宋体" w:cs="宋体"/>
                <w:color w:val="auto"/>
                <w:kern w:val="0"/>
                <w:sz w:val="24"/>
                <w:szCs w:val="24"/>
              </w:rPr>
              <w:t xml:space="preserve"> </w:t>
            </w:r>
            <w:r>
              <w:rPr>
                <w:rFonts w:hint="eastAsia" w:ascii="宋体" w:hAnsi="宋体" w:cs="宋体"/>
                <w:color w:val="auto"/>
                <w:kern w:val="0"/>
                <w:sz w:val="24"/>
                <w:szCs w:val="24"/>
              </w:rPr>
              <w:t>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注射用乳糖酸阿奇霉素</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180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云南白药气雾剂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85+30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云南白药胶囊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云南白药痔疮膏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160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150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bl>
    <w:p>
      <w:pPr>
        <w:ind w:left="435"/>
        <w:rPr>
          <w:color w:val="auto"/>
          <w:sz w:val="24"/>
          <w:szCs w:val="24"/>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宋体"/>
          <w:color w:val="auto"/>
          <w:spacing w:val="4"/>
          <w:sz w:val="24"/>
          <w:szCs w:val="24"/>
        </w:rPr>
      </w:pPr>
      <w:r>
        <w:rPr>
          <w:rFonts w:hint="eastAsia" w:ascii="宋体" w:hAnsi="宋体"/>
          <w:color w:val="auto"/>
          <w:spacing w:val="4"/>
          <w:sz w:val="24"/>
          <w:szCs w:val="24"/>
        </w:rPr>
        <w:t>附件</w:t>
      </w:r>
      <w:r>
        <w:rPr>
          <w:rFonts w:ascii="宋体" w:hAnsi="宋体"/>
          <w:color w:val="auto"/>
          <w:spacing w:val="4"/>
          <w:sz w:val="24"/>
          <w:szCs w:val="24"/>
        </w:rPr>
        <w:t>2</w:t>
      </w:r>
      <w:r>
        <w:rPr>
          <w:rFonts w:hint="eastAsia" w:ascii="宋体" w:hAnsi="宋体"/>
          <w:color w:val="auto"/>
          <w:spacing w:val="4"/>
          <w:sz w:val="24"/>
          <w:szCs w:val="24"/>
        </w:rPr>
        <w:t>：</w:t>
      </w:r>
    </w:p>
    <w:p>
      <w:pPr>
        <w:spacing w:line="336" w:lineRule="auto"/>
        <w:jc w:val="center"/>
        <w:rPr>
          <w:rFonts w:ascii="方正小标宋简体" w:eastAsia="方正小标宋简体"/>
          <w:color w:val="auto"/>
          <w:sz w:val="32"/>
          <w:szCs w:val="32"/>
        </w:rPr>
      </w:pPr>
      <w:r>
        <w:rPr>
          <w:rFonts w:hint="eastAsia" w:ascii="方正小标宋简体" w:hAnsi="宋体" w:eastAsia="方正小标宋简体"/>
          <w:color w:val="auto"/>
          <w:sz w:val="32"/>
          <w:szCs w:val="32"/>
        </w:rPr>
        <w:t>淮阴工学院校医院报价明细表</w:t>
      </w:r>
    </w:p>
    <w:p>
      <w:pPr>
        <w:spacing w:line="520" w:lineRule="exact"/>
        <w:ind w:firstLine="5758" w:firstLineChars="1972"/>
        <w:rPr>
          <w:rFonts w:ascii="宋体"/>
          <w:color w:val="auto"/>
          <w:spacing w:val="20"/>
          <w:w w:val="90"/>
          <w:sz w:val="28"/>
        </w:rPr>
      </w:pPr>
      <w:r>
        <w:rPr>
          <w:rFonts w:hint="eastAsia" w:ascii="宋体" w:hAnsi="宋体"/>
          <w:color w:val="auto"/>
          <w:spacing w:val="20"/>
          <w:w w:val="90"/>
          <w:sz w:val="28"/>
        </w:rPr>
        <w:t>单位</w:t>
      </w:r>
      <w:r>
        <w:rPr>
          <w:rFonts w:ascii="宋体" w:hAnsi="宋体"/>
          <w:color w:val="auto"/>
          <w:spacing w:val="20"/>
          <w:w w:val="90"/>
          <w:sz w:val="28"/>
        </w:rPr>
        <w:t>:</w:t>
      </w:r>
      <w:r>
        <w:rPr>
          <w:rFonts w:hint="eastAsia" w:ascii="宋体" w:hAnsi="宋体"/>
          <w:color w:val="auto"/>
          <w:spacing w:val="20"/>
          <w:w w:val="90"/>
          <w:sz w:val="28"/>
        </w:rPr>
        <w:t>人民币</w:t>
      </w:r>
      <w:r>
        <w:rPr>
          <w:rFonts w:ascii="宋体" w:hAnsi="宋体"/>
          <w:color w:val="auto"/>
          <w:spacing w:val="20"/>
          <w:w w:val="90"/>
          <w:sz w:val="28"/>
        </w:rPr>
        <w:t>/</w:t>
      </w:r>
      <w:r>
        <w:rPr>
          <w:rFonts w:hint="eastAsia" w:ascii="宋体" w:hAnsi="宋体"/>
          <w:color w:val="auto"/>
          <w:spacing w:val="20"/>
          <w:w w:val="90"/>
          <w:sz w:val="28"/>
        </w:rPr>
        <w:t>元</w:t>
      </w:r>
    </w:p>
    <w:tbl>
      <w:tblPr>
        <w:tblStyle w:val="9"/>
        <w:tblW w:w="8475" w:type="dxa"/>
        <w:tblInd w:w="0" w:type="dxa"/>
        <w:tblLayout w:type="fixed"/>
        <w:tblCellMar>
          <w:top w:w="15" w:type="dxa"/>
          <w:left w:w="15" w:type="dxa"/>
          <w:bottom w:w="15" w:type="dxa"/>
          <w:right w:w="15" w:type="dxa"/>
        </w:tblCellMar>
      </w:tblPr>
      <w:tblGrid>
        <w:gridCol w:w="735"/>
        <w:gridCol w:w="2700"/>
        <w:gridCol w:w="1638"/>
        <w:gridCol w:w="2322"/>
        <w:gridCol w:w="1080"/>
      </w:tblGrid>
      <w:tr>
        <w:tblPrEx>
          <w:tblLayout w:type="fixed"/>
          <w:tblCellMar>
            <w:top w:w="15" w:type="dxa"/>
            <w:left w:w="15" w:type="dxa"/>
            <w:bottom w:w="15" w:type="dxa"/>
            <w:right w:w="15" w:type="dxa"/>
          </w:tblCellMar>
        </w:tblPrEx>
        <w:trPr>
          <w:trHeight w:val="42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b/>
                <w:color w:val="auto"/>
                <w:kern w:val="0"/>
                <w:sz w:val="24"/>
                <w:szCs w:val="24"/>
              </w:rPr>
            </w:pPr>
            <w:r>
              <w:rPr>
                <w:rFonts w:hint="eastAsia" w:ascii="宋体" w:hAnsi="宋体" w:cs="宋体"/>
                <w:b/>
                <w:color w:val="auto"/>
                <w:kern w:val="0"/>
                <w:sz w:val="24"/>
                <w:szCs w:val="24"/>
              </w:rPr>
              <w:t>序号</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名称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型号或规格</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推荐厂家</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单价</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0.9%</w:t>
            </w:r>
            <w:r>
              <w:rPr>
                <w:rFonts w:hint="eastAsia" w:ascii="宋体" w:hAnsi="宋体" w:cs="宋体"/>
                <w:color w:val="auto"/>
                <w:kern w:val="0"/>
                <w:szCs w:val="21"/>
              </w:rPr>
              <w:t>氯化钠（塑）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w:t>
            </w:r>
            <w:r>
              <w:rPr>
                <w:rFonts w:hint="eastAsia" w:ascii="宋体" w:hAnsi="宋体" w:cs="宋体"/>
                <w:color w:val="auto"/>
                <w:kern w:val="0"/>
                <w:szCs w:val="21"/>
              </w:rPr>
              <w:t>葡萄糖（塑）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999</w:t>
            </w:r>
            <w:r>
              <w:rPr>
                <w:rFonts w:hint="eastAsia" w:ascii="宋体" w:hAnsi="宋体" w:cs="宋体"/>
                <w:color w:val="auto"/>
                <w:kern w:val="0"/>
                <w:szCs w:val="21"/>
              </w:rPr>
              <w:t>感冒灵颗粒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ascii="宋体" w:hAnsi="宋体" w:cs="宋体"/>
                <w:color w:val="auto"/>
                <w:kern w:val="0"/>
                <w:szCs w:val="21"/>
              </w:rPr>
              <w:t>10g*9</w:t>
            </w:r>
            <w:r>
              <w:rPr>
                <w:rFonts w:hint="eastAsia" w:ascii="宋体" w:hAnsi="宋体" w:cs="宋体"/>
                <w:color w:val="auto"/>
                <w:kern w:val="0"/>
                <w:szCs w:val="21"/>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阿莫西林克拉维酸钾片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阿莫仙</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0.25g*48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阿奇霉素分散片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0.25g*6</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阿昔洛韦凝胶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山东方明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安神补脑液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吉林敖东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奥美拉唑肠溶胶囊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20*14</w:t>
            </w:r>
            <w:r>
              <w:rPr>
                <w:rFonts w:hint="eastAsia" w:ascii="宋体" w:hAnsi="宋体" w:cs="宋体"/>
                <w:color w:val="auto"/>
                <w:kern w:val="0"/>
                <w:sz w:val="22"/>
                <w:szCs w:val="22"/>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上海信宜万象</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奥硝唑胶囊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0.25g*12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百多邦</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中美史克</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板蓝根颗粒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10g*20</w:t>
            </w:r>
            <w:r>
              <w:rPr>
                <w:rStyle w:val="25"/>
                <w:rFonts w:hint="eastAsia"/>
                <w:color w:val="auto"/>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广州白云山</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必奇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3*10</w:t>
            </w:r>
            <w:r>
              <w:rPr>
                <w:rFonts w:hint="eastAsia" w:ascii="宋体" w:hAnsi="宋体" w:cs="宋体"/>
                <w:color w:val="auto"/>
                <w:kern w:val="0"/>
                <w:sz w:val="22"/>
                <w:szCs w:val="22"/>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先声药业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草珊瑚含片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48</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地塞米松针剂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5mg*10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碘伏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100ml</w:t>
            </w:r>
          </w:p>
        </w:tc>
        <w:tc>
          <w:tcPr>
            <w:tcW w:w="2322" w:type="dxa"/>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山东利尔康</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肚痛泻丸</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Style w:val="25"/>
                <w:rFonts w:hint="eastAsia"/>
                <w:color w:val="auto"/>
              </w:rPr>
              <w:t>丸</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厄贝沙坦片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0.15g*14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江苏恒瑞</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厄贝沙坦胶囊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ascii="宋体" w:hAnsi="宋体" w:cs="宋体"/>
                <w:color w:val="auto"/>
                <w:kern w:val="0"/>
                <w:szCs w:val="21"/>
              </w:rPr>
              <w:t>75mg*12</w:t>
            </w:r>
            <w:r>
              <w:rPr>
                <w:rFonts w:hint="eastAsia" w:ascii="宋体" w:hAnsi="宋体" w:cs="宋体"/>
                <w:color w:val="auto"/>
                <w:kern w:val="0"/>
                <w:szCs w:val="21"/>
              </w:rPr>
              <w:t>粒</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夫西地酸软膏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 xml:space="preserve">10g </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复方甘草片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color w:val="auto"/>
                <w:kern w:val="0"/>
                <w:szCs w:val="21"/>
              </w:rPr>
              <w:t>100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南京白敬宇</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桂林西瓜霜喷剂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西瓜霜</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红霉素软膏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白敬宇</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left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24</w:t>
            </w:r>
          </w:p>
        </w:tc>
        <w:tc>
          <w:tcPr>
            <w:tcW w:w="270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红霉素眼膏</w:t>
            </w:r>
          </w:p>
        </w:tc>
        <w:tc>
          <w:tcPr>
            <w:tcW w:w="1638" w:type="dxa"/>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2g</w:t>
            </w:r>
          </w:p>
        </w:tc>
        <w:tc>
          <w:tcPr>
            <w:tcW w:w="2322"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白敬宇</w:t>
            </w:r>
          </w:p>
        </w:tc>
        <w:tc>
          <w:tcPr>
            <w:tcW w:w="108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华素片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华素制药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藿香正气液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10ml*5</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太极</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急支糖浆</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太极集团</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健胃消食片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29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金达克宁</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西安杨森</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金嗓子含片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12</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金嗓子</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32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糠酸莫米松凝胶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咳立停糖浆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100ml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克咳胶囊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贵州益佰制药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蓝芩口服液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10ml*12</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利巴韦林注射液粉针</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海南奇力</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连花清瘟颗粒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w:t>
            </w:r>
            <w:r>
              <w:rPr>
                <w:rStyle w:val="26"/>
                <w:color w:val="auto"/>
              </w:rPr>
              <w:t>g*10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以岭药业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0.15*12</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念慈菴蜜炼川贝枇杷膏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香港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牛黄上清胶囊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36*1</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江西天施康</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诺氟沙星胶囊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cs="宋体"/>
                <w:color w:val="auto"/>
                <w:kern w:val="0"/>
                <w:sz w:val="24"/>
                <w:szCs w:val="24"/>
              </w:rPr>
              <w:t>0</w:t>
            </w:r>
            <w:r>
              <w:rPr>
                <w:rStyle w:val="26"/>
                <w:color w:val="auto"/>
              </w:rPr>
              <w:t>.1*24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皮康王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7</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上海朝晖</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蒲地蓝口服液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济川药业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润洁萘敏维滴眼液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rPr>
                <w:color w:val="auto"/>
                <w:szCs w:val="21"/>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博士伦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三九皮炎平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w:t>
            </w:r>
            <w:r>
              <w:rPr>
                <w:rStyle w:val="26"/>
                <w:color w:val="auto"/>
              </w:rPr>
              <w:t>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三九胃泰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20g*10</w:t>
            </w:r>
            <w:r>
              <w:rPr>
                <w:rFonts w:hint="eastAsia" w:ascii="宋体" w:hAnsi="宋体" w:cs="宋体"/>
                <w:color w:val="auto"/>
                <w:kern w:val="0"/>
                <w:sz w:val="24"/>
                <w:szCs w:val="24"/>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散利痛</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拜耳</w:t>
            </w:r>
          </w:p>
        </w:tc>
        <w:tc>
          <w:tcPr>
            <w:tcW w:w="1080" w:type="dxa"/>
            <w:tcBorders>
              <w:top w:val="single" w:color="000000" w:sz="12" w:space="0"/>
              <w:left w:val="single" w:color="000000" w:sz="12" w:space="0"/>
              <w:bottom w:val="single" w:color="000000" w:sz="12" w:space="0"/>
              <w:right w:val="single" w:color="000000" w:sz="12" w:space="0"/>
            </w:tcBorders>
          </w:tcPr>
          <w:p>
            <w:pPr>
              <w:widowControl/>
              <w:jc w:val="left"/>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闪亮（蓝）</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Arial" w:hAnsi="Arial" w:cs="Arial"/>
                <w:color w:val="auto"/>
                <w:kern w:val="0"/>
                <w:szCs w:val="21"/>
              </w:rPr>
              <w:t>:</w:t>
            </w:r>
            <w:r>
              <w:rPr>
                <w:rFonts w:hint="eastAsia" w:ascii="Arial" w:hAnsi="Arial" w:cs="Arial"/>
                <w:color w:val="auto"/>
                <w:kern w:val="0"/>
                <w:szCs w:val="21"/>
              </w:rPr>
              <w:t>江西闪亮制药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头孢地尼胶囊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浙江优胜美特</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头孢克肟分散片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50mg*18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双鹤药业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托百士滴眼液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AlconNV</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w:t>
            </w:r>
            <w:r>
              <w:rPr>
                <w:rFonts w:ascii="宋体" w:hAnsi="宋体" w:cs="宋体"/>
                <w:color w:val="auto"/>
                <w:kern w:val="0"/>
                <w:szCs w:val="21"/>
              </w:rPr>
              <w:t>c</w:t>
            </w:r>
            <w:r>
              <w:rPr>
                <w:rFonts w:hint="eastAsia" w:ascii="宋体" w:hAnsi="宋体" w:cs="宋体"/>
                <w:color w:val="auto"/>
                <w:kern w:val="0"/>
                <w:szCs w:val="21"/>
              </w:rPr>
              <w:t>银翘片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维生素</w:t>
            </w:r>
            <w:r>
              <w:rPr>
                <w:rFonts w:ascii="宋体" w:hAnsi="宋体" w:cs="宋体"/>
                <w:color w:val="auto"/>
                <w:kern w:val="0"/>
                <w:sz w:val="22"/>
                <w:szCs w:val="22"/>
              </w:rPr>
              <w:t>b2</w:t>
            </w:r>
            <w:r>
              <w:rPr>
                <w:rFonts w:hint="eastAsia" w:ascii="宋体" w:hAnsi="宋体" w:cs="宋体"/>
                <w:color w:val="auto"/>
                <w:kern w:val="0"/>
                <w:sz w:val="22"/>
                <w:szCs w:val="22"/>
              </w:rPr>
              <w:t>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5mg*100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湖北绿金子</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维生素</w:t>
            </w:r>
            <w:r>
              <w:rPr>
                <w:rFonts w:ascii="宋体" w:hAnsi="宋体" w:cs="宋体"/>
                <w:color w:val="auto"/>
                <w:kern w:val="0"/>
                <w:szCs w:val="21"/>
              </w:rPr>
              <w:t>C</w:t>
            </w:r>
            <w:r>
              <w:rPr>
                <w:rFonts w:hint="eastAsia" w:ascii="宋体" w:hAnsi="宋体" w:cs="宋体"/>
                <w:color w:val="auto"/>
                <w:kern w:val="0"/>
                <w:szCs w:val="21"/>
              </w:rPr>
              <w:t>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0.1g*100</w:t>
            </w:r>
          </w:p>
        </w:tc>
        <w:tc>
          <w:tcPr>
            <w:tcW w:w="2322" w:type="dxa"/>
            <w:vAlign w:val="bottom"/>
          </w:tcPr>
          <w:p>
            <w:pPr>
              <w:widowControl/>
              <w:jc w:val="left"/>
              <w:textAlignment w:val="bottom"/>
              <w:rPr>
                <w:rFonts w:ascii="Arial" w:hAnsi="Arial" w:cs="Arial"/>
                <w:color w:val="auto"/>
                <w:szCs w:val="21"/>
              </w:rPr>
            </w:pPr>
            <w:r>
              <w:rPr>
                <w:rFonts w:hint="eastAsia" w:ascii="宋体" w:hAnsi="宋体" w:cs="宋体"/>
                <w:color w:val="auto"/>
                <w:kern w:val="0"/>
                <w:sz w:val="22"/>
                <w:szCs w:val="22"/>
              </w:rPr>
              <w:t>东北制药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维生素</w:t>
            </w:r>
            <w:r>
              <w:rPr>
                <w:rFonts w:ascii="宋体" w:hAnsi="宋体" w:cs="宋体"/>
                <w:color w:val="auto"/>
                <w:kern w:val="0"/>
                <w:sz w:val="24"/>
                <w:szCs w:val="24"/>
              </w:rPr>
              <w:t>C</w:t>
            </w:r>
            <w:r>
              <w:rPr>
                <w:rFonts w:hint="eastAsia" w:ascii="宋体" w:hAnsi="宋体" w:cs="宋体"/>
                <w:color w:val="auto"/>
                <w:kern w:val="0"/>
                <w:sz w:val="24"/>
                <w:szCs w:val="24"/>
              </w:rPr>
              <w:t>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0.5g*10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西瓜霜清咽喉片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16*1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桂林西瓜霜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盐酸西替利嗪片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10*12</w:t>
            </w:r>
            <w:r>
              <w:rPr>
                <w:rFonts w:hint="eastAsia" w:ascii="宋体" w:hAnsi="宋体" w:cs="宋体"/>
                <w:color w:val="auto"/>
                <w:kern w:val="0"/>
                <w:sz w:val="22"/>
                <w:szCs w:val="22"/>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盐酸左氧氟沙星滴眼液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5ml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盐酸左氧氟沙星胶囊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0.1*20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61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一次性口罩</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w:t>
            </w:r>
            <w:r>
              <w:rPr>
                <w:rStyle w:val="26"/>
                <w:color w:val="auto"/>
              </w:rPr>
              <w:t>0*1</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扬州亚申</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一次性输液器</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right"/>
              <w:textAlignment w:val="bottom"/>
              <w:rPr>
                <w:color w:val="auto"/>
                <w:szCs w:val="21"/>
              </w:rPr>
            </w:pPr>
            <w:r>
              <w:rPr>
                <w:rFonts w:ascii="宋体" w:hAnsi="宋体" w:cs="宋体"/>
                <w:color w:val="auto"/>
                <w:kern w:val="0"/>
                <w:sz w:val="24"/>
                <w:szCs w:val="24"/>
              </w:rPr>
              <w:t>0.6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金塔</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一次性注射器</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金塔</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2</w:t>
            </w:r>
            <w:r>
              <w:rPr>
                <w:rFonts w:hint="eastAsia"/>
                <w:color w:val="auto"/>
                <w:kern w:val="0"/>
                <w:szCs w:val="21"/>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依伦平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7</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正大天晴</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晕可平糖浆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江苏亚邦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w:t>
            </w:r>
            <w:r>
              <w:rPr>
                <w:rFonts w:hint="eastAsia" w:ascii="宋体" w:hAnsi="宋体" w:cs="宋体"/>
                <w:color w:val="auto"/>
                <w:kern w:val="0"/>
                <w:sz w:val="24"/>
                <w:szCs w:val="24"/>
              </w:rPr>
              <w:t>贴</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珍视明</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珍视明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注射用克林霉素</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0.3g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注射用盐酸氨溴索</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15mg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左克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0.2g</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5*15</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重庆华邦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热毒宁注射液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10ml*6</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康缘药业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胃苏颗粒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5g*9</w:t>
            </w:r>
            <w:r>
              <w:rPr>
                <w:rFonts w:hint="eastAsia" w:ascii="宋体" w:hAnsi="宋体" w:cs="宋体"/>
                <w:color w:val="auto"/>
                <w:kern w:val="0"/>
                <w:sz w:val="24"/>
                <w:szCs w:val="24"/>
              </w:rPr>
              <w:t>袋</w:t>
            </w:r>
            <w:r>
              <w:rPr>
                <w:rFonts w:ascii="宋体" w:hAnsi="宋体" w:cs="宋体"/>
                <w:color w:val="auto"/>
                <w:kern w:val="0"/>
                <w:sz w:val="24"/>
                <w:szCs w:val="24"/>
              </w:rPr>
              <w:t>(</w:t>
            </w:r>
            <w:r>
              <w:rPr>
                <w:rFonts w:hint="eastAsia" w:ascii="宋体" w:hAnsi="宋体" w:cs="宋体"/>
                <w:color w:val="auto"/>
                <w:kern w:val="0"/>
                <w:sz w:val="24"/>
                <w:szCs w:val="24"/>
              </w:rPr>
              <w:t>无糖</w:t>
            </w:r>
            <w:r>
              <w:rPr>
                <w:rFonts w:ascii="宋体" w:hAnsi="宋体" w:cs="宋体"/>
                <w:color w:val="auto"/>
                <w:kern w:val="0"/>
                <w:sz w:val="24"/>
                <w:szCs w:val="24"/>
              </w:rPr>
              <w:t>)</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氯雷他定</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10*6</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开瑞坦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快克胶囊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海南亚洲</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强力枇杷露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225ml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注射用乳糖酸阿奇霉素</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云南白药气雾剂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85+30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云南白药胶囊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云南白药痔疮膏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bl>
    <w:p>
      <w:pPr>
        <w:widowControl/>
        <w:jc w:val="left"/>
        <w:rPr>
          <w:rFonts w:ascii="宋体"/>
          <w:bCs/>
          <w:color w:val="auto"/>
          <w:sz w:val="24"/>
          <w:szCs w:val="24"/>
        </w:rPr>
      </w:pPr>
      <w:r>
        <w:rPr>
          <w:rFonts w:hint="eastAsia" w:ascii="宋体"/>
          <w:color w:val="auto"/>
          <w:sz w:val="24"/>
        </w:rPr>
        <w:t>备注：不论是否全部报价，请勿必保留所有药品信息，不得改变药品清单中的序号</w:t>
      </w:r>
      <w:bookmarkStart w:id="0" w:name="OLE_LINK2"/>
      <w:bookmarkStart w:id="1" w:name="OLE_LINK1"/>
      <w:r>
        <w:rPr>
          <w:rFonts w:hint="eastAsia" w:ascii="宋体"/>
          <w:bCs/>
          <w:color w:val="auto"/>
          <w:sz w:val="24"/>
          <w:szCs w:val="24"/>
        </w:rPr>
        <w:t>，以免影响准确汇总报价；请按照指定的生产厂家和规格型号报价，否则本条报价无效；请提供本报价表的电子稿（</w:t>
      </w:r>
      <w:r>
        <w:rPr>
          <w:rFonts w:ascii="宋体"/>
          <w:bCs/>
          <w:color w:val="auto"/>
          <w:sz w:val="24"/>
          <w:szCs w:val="24"/>
        </w:rPr>
        <w:t>U</w:t>
      </w:r>
      <w:r>
        <w:rPr>
          <w:rFonts w:hint="eastAsia" w:ascii="宋体"/>
          <w:bCs/>
          <w:color w:val="auto"/>
          <w:sz w:val="24"/>
          <w:szCs w:val="24"/>
        </w:rPr>
        <w:t>盘密封在投标材料袋中），并保证与书面打印稿的一致性。</w:t>
      </w:r>
    </w:p>
    <w:p>
      <w:pPr>
        <w:widowControl/>
        <w:jc w:val="left"/>
        <w:rPr>
          <w:rFonts w:ascii="宋体"/>
          <w:bCs/>
          <w:color w:val="auto"/>
          <w:sz w:val="24"/>
          <w:szCs w:val="24"/>
        </w:rPr>
      </w:pPr>
    </w:p>
    <w:p>
      <w:pPr>
        <w:widowControl/>
        <w:jc w:val="left"/>
        <w:rPr>
          <w:rFonts w:ascii="宋体"/>
          <w:bCs/>
          <w:color w:val="auto"/>
          <w:sz w:val="24"/>
          <w:szCs w:val="24"/>
        </w:rPr>
      </w:pPr>
    </w:p>
    <w:p>
      <w:pPr>
        <w:rPr>
          <w:rFonts w:ascii="宋体"/>
          <w:color w:val="auto"/>
          <w:sz w:val="24"/>
        </w:rPr>
      </w:pPr>
      <w:r>
        <w:rPr>
          <w:rFonts w:hint="eastAsia" w:ascii="宋体"/>
          <w:color w:val="auto"/>
          <w:sz w:val="24"/>
        </w:rPr>
        <w:t>供货时间：我方承诺在接到</w:t>
      </w:r>
      <w:r>
        <w:rPr>
          <w:rFonts w:ascii="宋体"/>
          <w:color w:val="auto"/>
          <w:sz w:val="24"/>
        </w:rPr>
        <w:t>2019</w:t>
      </w:r>
      <w:r>
        <w:rPr>
          <w:rFonts w:hint="eastAsia" w:ascii="宋体"/>
          <w:color w:val="auto"/>
          <w:sz w:val="24"/>
        </w:rPr>
        <w:t>年</w:t>
      </w:r>
      <w:r>
        <w:rPr>
          <w:rFonts w:ascii="宋体"/>
          <w:color w:val="auto"/>
          <w:sz w:val="24"/>
        </w:rPr>
        <w:t xml:space="preserve">   </w:t>
      </w:r>
      <w:r>
        <w:rPr>
          <w:rFonts w:hint="eastAsia" w:ascii="宋体"/>
          <w:color w:val="auto"/>
          <w:sz w:val="24"/>
        </w:rPr>
        <w:t>月</w:t>
      </w:r>
      <w:r>
        <w:rPr>
          <w:rFonts w:ascii="宋体"/>
          <w:color w:val="auto"/>
          <w:sz w:val="24"/>
        </w:rPr>
        <w:t xml:space="preserve">   </w:t>
      </w:r>
      <w:r>
        <w:rPr>
          <w:rFonts w:hint="eastAsia" w:ascii="宋体"/>
          <w:color w:val="auto"/>
          <w:sz w:val="24"/>
        </w:rPr>
        <w:t>日前供货完毕。</w:t>
      </w:r>
    </w:p>
    <w:p>
      <w:pPr>
        <w:spacing w:line="520" w:lineRule="exact"/>
        <w:rPr>
          <w:rFonts w:ascii="宋体"/>
          <w:color w:val="auto"/>
          <w:sz w:val="24"/>
        </w:rPr>
      </w:pPr>
      <w:r>
        <w:rPr>
          <w:rFonts w:hint="eastAsia" w:ascii="宋体" w:hAnsi="宋体"/>
          <w:color w:val="auto"/>
          <w:sz w:val="24"/>
        </w:rPr>
        <w:t>投标人（加盖公章）：</w:t>
      </w:r>
      <w:r>
        <w:rPr>
          <w:rFonts w:ascii="宋体" w:hAnsi="宋体"/>
          <w:color w:val="auto"/>
          <w:sz w:val="24"/>
          <w:u w:val="single"/>
        </w:rPr>
        <w:t xml:space="preserve">            </w:t>
      </w:r>
    </w:p>
    <w:p>
      <w:pPr>
        <w:spacing w:line="520" w:lineRule="exact"/>
        <w:rPr>
          <w:rFonts w:ascii="宋体"/>
          <w:color w:val="auto"/>
          <w:w w:val="90"/>
          <w:sz w:val="24"/>
          <w:u w:val="single"/>
        </w:rPr>
      </w:pPr>
      <w:r>
        <w:rPr>
          <w:rFonts w:hint="eastAsia" w:ascii="宋体" w:hAnsi="宋体"/>
          <w:color w:val="auto"/>
          <w:sz w:val="24"/>
        </w:rPr>
        <w:t>法定代表人或其委托受托人（签字或盖章）：</w:t>
      </w:r>
      <w:r>
        <w:rPr>
          <w:rFonts w:ascii="宋体" w:hAnsi="宋体"/>
          <w:color w:val="auto"/>
          <w:sz w:val="24"/>
          <w:u w:val="single"/>
        </w:rPr>
        <w:t xml:space="preserve">                  </w:t>
      </w:r>
    </w:p>
    <w:p>
      <w:pPr>
        <w:rPr>
          <w:rFonts w:ascii="宋体"/>
          <w:b/>
          <w:color w:val="auto"/>
          <w:sz w:val="24"/>
        </w:rPr>
      </w:pPr>
    </w:p>
    <w:p>
      <w:pPr>
        <w:spacing w:line="340" w:lineRule="exact"/>
        <w:rPr>
          <w:rFonts w:ascii="宋体"/>
          <w:b/>
          <w:bCs/>
          <w:color w:val="auto"/>
          <w:sz w:val="24"/>
        </w:rPr>
      </w:pPr>
      <w:r>
        <w:rPr>
          <w:rFonts w:hint="eastAsia" w:ascii="宋体" w:hAnsi="宋体"/>
          <w:b/>
          <w:bCs/>
          <w:color w:val="auto"/>
          <w:sz w:val="24"/>
        </w:rPr>
        <w:t>注：</w:t>
      </w:r>
    </w:p>
    <w:p>
      <w:pPr>
        <w:spacing w:line="440" w:lineRule="exact"/>
        <w:rPr>
          <w:rFonts w:ascii="宋体"/>
          <w:color w:val="auto"/>
          <w:sz w:val="24"/>
        </w:rPr>
      </w:pPr>
      <w:r>
        <w:rPr>
          <w:rFonts w:ascii="宋体" w:hAnsi="宋体"/>
          <w:color w:val="auto"/>
          <w:sz w:val="24"/>
        </w:rPr>
        <w:t>1</w:t>
      </w:r>
      <w:r>
        <w:rPr>
          <w:rFonts w:ascii="宋体"/>
          <w:color w:val="auto"/>
          <w:sz w:val="24"/>
        </w:rPr>
        <w:t>.</w:t>
      </w:r>
      <w:r>
        <w:rPr>
          <w:rFonts w:hint="eastAsia" w:ascii="宋体" w:hAnsi="宋体"/>
          <w:color w:val="auto"/>
          <w:sz w:val="24"/>
        </w:rPr>
        <w:t>所有价格用人民币报价。</w:t>
      </w:r>
    </w:p>
    <w:p>
      <w:pPr>
        <w:spacing w:line="440" w:lineRule="exact"/>
        <w:rPr>
          <w:rFonts w:ascii="宋体"/>
          <w:color w:val="auto"/>
          <w:sz w:val="24"/>
        </w:rPr>
      </w:pPr>
      <w:r>
        <w:rPr>
          <w:rFonts w:ascii="宋体" w:hAnsi="宋体"/>
          <w:color w:val="auto"/>
          <w:sz w:val="24"/>
        </w:rPr>
        <w:t>2</w:t>
      </w:r>
      <w:r>
        <w:rPr>
          <w:rFonts w:ascii="宋体"/>
          <w:color w:val="auto"/>
          <w:sz w:val="24"/>
        </w:rPr>
        <w:t>.</w:t>
      </w:r>
      <w:r>
        <w:rPr>
          <w:rFonts w:hint="eastAsia" w:ascii="宋体" w:hAnsi="宋体"/>
          <w:color w:val="auto"/>
          <w:sz w:val="24"/>
        </w:rPr>
        <w:t>投标报价为与采购项目有关的全部费用之和，以后不得追加任何费用。</w:t>
      </w: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bookmarkEnd w:id="0"/>
    <w:bookmarkEnd w:id="1"/>
    <w:p>
      <w:pPr>
        <w:snapToGrid w:val="0"/>
        <w:spacing w:line="360" w:lineRule="auto"/>
        <w:ind w:right="-351" w:rightChars="-167"/>
        <w:rPr>
          <w:rFonts w:ascii="宋体"/>
          <w:bCs/>
          <w:color w:val="auto"/>
          <w:sz w:val="24"/>
          <w:szCs w:val="24"/>
        </w:rPr>
      </w:pPr>
      <w:r>
        <w:rPr>
          <w:rFonts w:hint="eastAsia" w:ascii="宋体" w:hAnsi="宋体"/>
          <w:bCs/>
          <w:color w:val="auto"/>
          <w:sz w:val="24"/>
          <w:szCs w:val="24"/>
        </w:rPr>
        <w:t>附件</w:t>
      </w:r>
      <w:r>
        <w:rPr>
          <w:rFonts w:ascii="宋体" w:hAnsi="宋体"/>
          <w:bCs/>
          <w:color w:val="auto"/>
          <w:sz w:val="24"/>
          <w:szCs w:val="24"/>
        </w:rPr>
        <w:t>3</w:t>
      </w:r>
      <w:r>
        <w:rPr>
          <w:rFonts w:hint="eastAsia" w:ascii="宋体" w:hAnsi="宋体"/>
          <w:bCs/>
          <w:color w:val="auto"/>
          <w:sz w:val="24"/>
          <w:szCs w:val="24"/>
        </w:rPr>
        <w:t>：</w:t>
      </w:r>
      <w:r>
        <w:rPr>
          <w:rFonts w:ascii="宋体" w:hAnsi="宋体"/>
          <w:bCs/>
          <w:color w:val="auto"/>
          <w:sz w:val="24"/>
          <w:szCs w:val="24"/>
        </w:rPr>
        <w:t xml:space="preserve"> </w:t>
      </w:r>
    </w:p>
    <w:p>
      <w:pPr>
        <w:snapToGrid w:val="0"/>
        <w:spacing w:line="360" w:lineRule="auto"/>
        <w:ind w:right="-351" w:rightChars="-167"/>
        <w:jc w:val="center"/>
        <w:rPr>
          <w:rFonts w:ascii="方正小标宋简体" w:eastAsia="方正小标宋简体"/>
          <w:color w:val="auto"/>
          <w:sz w:val="32"/>
          <w:szCs w:val="32"/>
        </w:rPr>
      </w:pPr>
      <w:r>
        <w:rPr>
          <w:rFonts w:hint="eastAsia" w:ascii="方正小标宋简体" w:eastAsia="方正小标宋简体"/>
          <w:bCs/>
          <w:color w:val="auto"/>
          <w:sz w:val="32"/>
          <w:szCs w:val="32"/>
        </w:rPr>
        <w:t>法定代表人资格证明</w:t>
      </w:r>
    </w:p>
    <w:p>
      <w:pPr>
        <w:spacing w:line="440" w:lineRule="exact"/>
        <w:rPr>
          <w:color w:val="auto"/>
          <w:sz w:val="24"/>
        </w:rPr>
      </w:pPr>
      <w:r>
        <w:rPr>
          <w:rFonts w:hint="eastAsia"/>
          <w:color w:val="auto"/>
          <w:sz w:val="24"/>
        </w:rPr>
        <w:t>致淮阴工学院招投标办公室：</w:t>
      </w:r>
    </w:p>
    <w:p>
      <w:pPr>
        <w:spacing w:line="440" w:lineRule="exact"/>
        <w:rPr>
          <w:color w:val="auto"/>
          <w:sz w:val="24"/>
        </w:rPr>
      </w:pPr>
    </w:p>
    <w:p>
      <w:pPr>
        <w:spacing w:line="440" w:lineRule="exact"/>
        <w:ind w:firstLine="480" w:firstLineChars="200"/>
        <w:rPr>
          <w:color w:val="auto"/>
          <w:sz w:val="24"/>
        </w:rPr>
      </w:pPr>
      <w:r>
        <w:rPr>
          <w:rFonts w:hint="eastAsia"/>
          <w:color w:val="auto"/>
          <w:sz w:val="24"/>
        </w:rPr>
        <w:t>单位名称：</w:t>
      </w:r>
    </w:p>
    <w:p>
      <w:pPr>
        <w:spacing w:line="440" w:lineRule="exact"/>
        <w:rPr>
          <w:color w:val="auto"/>
          <w:sz w:val="24"/>
        </w:rPr>
      </w:pPr>
      <w:r>
        <w:rPr>
          <w:color w:val="auto"/>
          <w:sz w:val="24"/>
        </w:rPr>
        <w:t xml:space="preserve">    </w:t>
      </w:r>
      <w:r>
        <w:rPr>
          <w:rFonts w:hint="eastAsia"/>
          <w:color w:val="auto"/>
          <w:sz w:val="24"/>
        </w:rPr>
        <w:t>地</w:t>
      </w:r>
      <w:r>
        <w:rPr>
          <w:color w:val="auto"/>
          <w:sz w:val="24"/>
        </w:rPr>
        <w:t xml:space="preserve">    </w:t>
      </w:r>
      <w:r>
        <w:rPr>
          <w:rFonts w:hint="eastAsia"/>
          <w:color w:val="auto"/>
          <w:sz w:val="24"/>
        </w:rPr>
        <w:t>址：</w:t>
      </w:r>
    </w:p>
    <w:p>
      <w:pPr>
        <w:widowControl/>
        <w:snapToGrid w:val="0"/>
        <w:spacing w:line="560" w:lineRule="exact"/>
        <w:ind w:left="359" w:leftChars="171" w:firstLine="120" w:firstLineChars="50"/>
        <w:jc w:val="left"/>
        <w:rPr>
          <w:color w:val="auto"/>
          <w:kern w:val="0"/>
          <w:sz w:val="24"/>
          <w:szCs w:val="24"/>
          <w:u w:val="single"/>
        </w:rPr>
      </w:pPr>
      <w:r>
        <w:rPr>
          <w:rFonts w:hint="eastAsia"/>
          <w:color w:val="auto"/>
          <w:kern w:val="0"/>
          <w:sz w:val="24"/>
          <w:szCs w:val="24"/>
        </w:rPr>
        <w:t>姓</w:t>
      </w:r>
      <w:r>
        <w:rPr>
          <w:color w:val="auto"/>
          <w:kern w:val="0"/>
          <w:sz w:val="24"/>
          <w:szCs w:val="24"/>
        </w:rPr>
        <w:t xml:space="preserve">    </w:t>
      </w:r>
      <w:r>
        <w:rPr>
          <w:rFonts w:hint="eastAsia"/>
          <w:color w:val="auto"/>
          <w:kern w:val="0"/>
          <w:sz w:val="24"/>
          <w:szCs w:val="24"/>
        </w:rPr>
        <w:t>名：</w:t>
      </w:r>
      <w:r>
        <w:rPr>
          <w:color w:val="auto"/>
          <w:kern w:val="0"/>
          <w:sz w:val="24"/>
          <w:szCs w:val="24"/>
          <w:u w:val="single"/>
        </w:rPr>
        <w:t xml:space="preserve">                </w:t>
      </w:r>
      <w:r>
        <w:rPr>
          <w:rFonts w:hint="eastAsia"/>
          <w:color w:val="auto"/>
          <w:kern w:val="0"/>
          <w:sz w:val="24"/>
          <w:szCs w:val="24"/>
        </w:rPr>
        <w:t>性别：</w:t>
      </w:r>
      <w:r>
        <w:rPr>
          <w:color w:val="auto"/>
          <w:kern w:val="0"/>
          <w:sz w:val="24"/>
          <w:szCs w:val="24"/>
          <w:u w:val="single"/>
        </w:rPr>
        <w:t xml:space="preserve">            </w:t>
      </w:r>
      <w:r>
        <w:rPr>
          <w:rFonts w:hint="eastAsia"/>
          <w:color w:val="auto"/>
          <w:kern w:val="0"/>
          <w:sz w:val="24"/>
          <w:szCs w:val="24"/>
        </w:rPr>
        <w:t>职务：</w:t>
      </w:r>
      <w:r>
        <w:rPr>
          <w:color w:val="auto"/>
          <w:kern w:val="0"/>
          <w:sz w:val="24"/>
          <w:szCs w:val="24"/>
          <w:u w:val="single"/>
        </w:rPr>
        <w:t xml:space="preserve">                </w:t>
      </w:r>
    </w:p>
    <w:p>
      <w:pPr>
        <w:widowControl/>
        <w:snapToGrid w:val="0"/>
        <w:spacing w:line="560" w:lineRule="exact"/>
        <w:ind w:firstLine="480" w:firstLineChars="200"/>
        <w:jc w:val="left"/>
        <w:rPr>
          <w:color w:val="auto"/>
          <w:kern w:val="0"/>
          <w:sz w:val="24"/>
          <w:szCs w:val="24"/>
          <w:u w:val="single"/>
        </w:rPr>
      </w:pPr>
      <w:r>
        <w:rPr>
          <w:rFonts w:hint="eastAsia"/>
          <w:color w:val="auto"/>
          <w:kern w:val="0"/>
          <w:sz w:val="24"/>
          <w:szCs w:val="24"/>
        </w:rPr>
        <w:t>系</w:t>
      </w:r>
      <w:r>
        <w:rPr>
          <w:color w:val="auto"/>
          <w:kern w:val="0"/>
          <w:sz w:val="24"/>
          <w:szCs w:val="24"/>
          <w:u w:val="single"/>
        </w:rPr>
        <w:t xml:space="preserve">           </w:t>
      </w:r>
      <w:r>
        <w:rPr>
          <w:rFonts w:hint="eastAsia"/>
          <w:color w:val="auto"/>
          <w:kern w:val="0"/>
          <w:sz w:val="24"/>
          <w:szCs w:val="24"/>
          <w:u w:val="single"/>
        </w:rPr>
        <w:t>（投标人单位名称）</w:t>
      </w:r>
      <w:r>
        <w:rPr>
          <w:color w:val="auto"/>
          <w:kern w:val="0"/>
          <w:sz w:val="24"/>
          <w:szCs w:val="24"/>
          <w:u w:val="single"/>
        </w:rPr>
        <w:t xml:space="preserve"> </w:t>
      </w:r>
      <w:r>
        <w:rPr>
          <w:rFonts w:hint="eastAsia"/>
          <w:color w:val="auto"/>
          <w:kern w:val="0"/>
          <w:sz w:val="24"/>
          <w:szCs w:val="24"/>
        </w:rPr>
        <w:t>的法定代表人，</w:t>
      </w:r>
      <w:r>
        <w:rPr>
          <w:rFonts w:hint="eastAsia"/>
          <w:color w:val="auto"/>
          <w:sz w:val="24"/>
          <w:szCs w:val="24"/>
        </w:rPr>
        <w:t>以本公司名义</w:t>
      </w:r>
      <w:r>
        <w:rPr>
          <w:rFonts w:hint="eastAsia"/>
          <w:color w:val="auto"/>
          <w:kern w:val="0"/>
          <w:sz w:val="24"/>
          <w:szCs w:val="24"/>
        </w:rPr>
        <w:t>参加</w:t>
      </w:r>
      <w:r>
        <w:rPr>
          <w:rFonts w:hint="eastAsia"/>
          <w:color w:val="auto"/>
          <w:sz w:val="24"/>
        </w:rPr>
        <w:t>淮阴工学院</w:t>
      </w:r>
      <w:r>
        <w:rPr>
          <w:color w:val="auto"/>
          <w:kern w:val="0"/>
          <w:sz w:val="24"/>
          <w:szCs w:val="24"/>
          <w:u w:val="single"/>
        </w:rPr>
        <w:t xml:space="preserve">                    </w:t>
      </w:r>
      <w:r>
        <w:rPr>
          <w:rFonts w:hint="eastAsia"/>
          <w:color w:val="auto"/>
          <w:kern w:val="0"/>
          <w:sz w:val="24"/>
          <w:szCs w:val="24"/>
          <w:u w:val="single"/>
        </w:rPr>
        <w:t>（项目名称）</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auto"/>
          <w:kern w:val="0"/>
          <w:sz w:val="24"/>
          <w:szCs w:val="24"/>
        </w:rPr>
      </w:pPr>
    </w:p>
    <w:p>
      <w:pPr>
        <w:widowControl/>
        <w:snapToGrid w:val="0"/>
        <w:spacing w:line="560" w:lineRule="exact"/>
        <w:ind w:firstLine="600"/>
        <w:jc w:val="left"/>
        <w:rPr>
          <w:color w:val="auto"/>
          <w:kern w:val="0"/>
          <w:sz w:val="24"/>
          <w:szCs w:val="24"/>
        </w:rPr>
      </w:pPr>
      <w:r>
        <w:rPr>
          <w:rFonts w:hint="eastAsia"/>
          <w:color w:val="auto"/>
          <w:kern w:val="0"/>
          <w:sz w:val="24"/>
          <w:szCs w:val="24"/>
        </w:rPr>
        <w:t>特此证明。</w:t>
      </w:r>
    </w:p>
    <w:p>
      <w:pPr>
        <w:widowControl/>
        <w:snapToGrid w:val="0"/>
        <w:spacing w:line="560" w:lineRule="exact"/>
        <w:ind w:firstLine="600"/>
        <w:jc w:val="left"/>
        <w:rPr>
          <w:color w:val="auto"/>
          <w:kern w:val="0"/>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投标人名称：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560" w:lineRule="exact"/>
        <w:ind w:right="-351" w:rightChars="-167"/>
        <w:rPr>
          <w:color w:val="auto"/>
          <w:sz w:val="28"/>
          <w:szCs w:val="28"/>
        </w:rPr>
      </w:pPr>
    </w:p>
    <w:p>
      <w:pPr>
        <w:spacing w:line="500" w:lineRule="exact"/>
        <w:ind w:right="32"/>
        <w:jc w:val="center"/>
        <w:rPr>
          <w:b/>
          <w:bCs/>
          <w:color w:val="auto"/>
          <w:sz w:val="30"/>
        </w:rPr>
      </w:pPr>
      <w:r>
        <w:rPr>
          <w:b/>
          <w:bCs/>
          <w:color w:val="auto"/>
          <w:sz w:val="30"/>
        </w:rPr>
        <w:t xml:space="preserve">  </w:t>
      </w:r>
    </w:p>
    <w:p>
      <w:pPr>
        <w:spacing w:line="500" w:lineRule="exact"/>
        <w:ind w:right="32"/>
        <w:jc w:val="center"/>
        <w:rPr>
          <w:b/>
          <w:bCs/>
          <w:color w:val="auto"/>
          <w:sz w:val="30"/>
        </w:rPr>
      </w:pPr>
    </w:p>
    <w:p>
      <w:pPr>
        <w:spacing w:line="500" w:lineRule="exact"/>
        <w:ind w:right="32"/>
        <w:jc w:val="center"/>
        <w:rPr>
          <w:b/>
          <w:bCs/>
          <w:color w:val="auto"/>
          <w:sz w:val="30"/>
        </w:rPr>
      </w:pPr>
      <w:r>
        <w:rPr>
          <w:color w:val="auto"/>
        </w:rPr>
        <w:pict>
          <v:shape id="Text Box 2" o:spid="_x0000_s1026" o:spt="202" type="#_x0000_t202" style="position:absolute;left:0pt;margin-left:99pt;margin-top:6.8pt;height:148.2pt;width:261pt;z-index:251658240;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rPr>
          <w:rFonts w:ascii="宋体"/>
          <w:bCs/>
          <w:color w:val="auto"/>
          <w:sz w:val="24"/>
          <w:szCs w:val="24"/>
        </w:rPr>
      </w:pPr>
      <w:r>
        <w:rPr>
          <w:b/>
          <w:bCs/>
          <w:color w:val="auto"/>
          <w:sz w:val="30"/>
        </w:rPr>
        <w:br w:type="page"/>
      </w:r>
      <w:r>
        <w:rPr>
          <w:rFonts w:hint="eastAsia" w:ascii="宋体" w:hAnsi="宋体"/>
          <w:bCs/>
          <w:color w:val="auto"/>
          <w:sz w:val="24"/>
          <w:szCs w:val="24"/>
        </w:rPr>
        <w:t>附件</w:t>
      </w:r>
      <w:r>
        <w:rPr>
          <w:rFonts w:ascii="宋体" w:hAnsi="宋体"/>
          <w:bCs/>
          <w:color w:val="auto"/>
          <w:sz w:val="24"/>
          <w:szCs w:val="24"/>
        </w:rPr>
        <w:t>4</w:t>
      </w:r>
      <w:r>
        <w:rPr>
          <w:rFonts w:hint="eastAsia" w:ascii="宋体" w:hAnsi="宋体"/>
          <w:bCs/>
          <w:color w:val="auto"/>
          <w:sz w:val="24"/>
          <w:szCs w:val="24"/>
        </w:rPr>
        <w:t>：</w:t>
      </w:r>
    </w:p>
    <w:p>
      <w:pPr>
        <w:spacing w:line="500" w:lineRule="exact"/>
        <w:ind w:right="32"/>
        <w:jc w:val="center"/>
        <w:rPr>
          <w:rFonts w:ascii="方正小标宋简体" w:eastAsia="方正小标宋简体"/>
          <w:bCs/>
          <w:color w:val="auto"/>
          <w:sz w:val="32"/>
          <w:szCs w:val="32"/>
        </w:rPr>
      </w:pPr>
      <w:r>
        <w:rPr>
          <w:rFonts w:hint="eastAsia" w:ascii="方正小标宋简体" w:eastAsia="方正小标宋简体"/>
          <w:bCs/>
          <w:color w:val="auto"/>
          <w:sz w:val="32"/>
          <w:szCs w:val="32"/>
        </w:rPr>
        <w:t>法定代表人授权书</w:t>
      </w:r>
    </w:p>
    <w:p>
      <w:pPr>
        <w:spacing w:line="500" w:lineRule="exact"/>
        <w:ind w:right="32"/>
        <w:jc w:val="center"/>
        <w:rPr>
          <w:b/>
          <w:bCs/>
          <w:color w:val="auto"/>
          <w:sz w:val="30"/>
          <w:szCs w:val="30"/>
        </w:rPr>
      </w:pPr>
    </w:p>
    <w:p>
      <w:pPr>
        <w:spacing w:line="480" w:lineRule="exact"/>
        <w:rPr>
          <w:color w:val="auto"/>
          <w:sz w:val="24"/>
          <w:szCs w:val="24"/>
        </w:rPr>
      </w:pPr>
      <w:r>
        <w:rPr>
          <w:rFonts w:hint="eastAsia"/>
          <w:color w:val="auto"/>
          <w:sz w:val="24"/>
          <w:szCs w:val="24"/>
        </w:rPr>
        <w:t>致淮阴工学院招投标办公室：</w:t>
      </w:r>
    </w:p>
    <w:p>
      <w:pPr>
        <w:spacing w:line="480" w:lineRule="exact"/>
        <w:ind w:right="32" w:firstLine="480" w:firstLineChars="200"/>
        <w:rPr>
          <w:color w:val="auto"/>
          <w:sz w:val="24"/>
          <w:szCs w:val="24"/>
        </w:rPr>
      </w:pPr>
      <w:r>
        <w:rPr>
          <w:rFonts w:hint="eastAsia"/>
          <w:color w:val="auto"/>
          <w:sz w:val="24"/>
          <w:szCs w:val="24"/>
        </w:rPr>
        <w:t>委托方：</w:t>
      </w:r>
    </w:p>
    <w:p>
      <w:pPr>
        <w:spacing w:line="480" w:lineRule="exact"/>
        <w:ind w:right="32" w:firstLine="480" w:firstLineChars="200"/>
        <w:rPr>
          <w:color w:val="auto"/>
          <w:sz w:val="24"/>
          <w:szCs w:val="24"/>
        </w:rPr>
      </w:pPr>
      <w:r>
        <w:rPr>
          <w:rFonts w:hint="eastAsia"/>
          <w:color w:val="auto"/>
          <w:sz w:val="24"/>
        </w:rPr>
        <w:t>地</w:t>
      </w:r>
      <w:r>
        <w:rPr>
          <w:color w:val="auto"/>
          <w:sz w:val="24"/>
        </w:rPr>
        <w:t xml:space="preserve">  </w:t>
      </w:r>
      <w:r>
        <w:rPr>
          <w:rFonts w:hint="eastAsia"/>
          <w:color w:val="auto"/>
          <w:sz w:val="24"/>
        </w:rPr>
        <w:t>址：</w:t>
      </w:r>
    </w:p>
    <w:p>
      <w:pPr>
        <w:spacing w:line="480" w:lineRule="exact"/>
        <w:ind w:right="34" w:firstLine="480" w:firstLineChars="200"/>
        <w:rPr>
          <w:color w:val="auto"/>
          <w:sz w:val="24"/>
          <w:szCs w:val="24"/>
        </w:rPr>
      </w:pPr>
      <w:r>
        <w:rPr>
          <w:rFonts w:hint="eastAsia"/>
          <w:color w:val="auto"/>
          <w:sz w:val="24"/>
          <w:szCs w:val="24"/>
        </w:rPr>
        <w:t>法定代表人姓名（签名）：</w:t>
      </w:r>
    </w:p>
    <w:p>
      <w:pPr>
        <w:spacing w:line="480" w:lineRule="exact"/>
        <w:ind w:right="34" w:firstLine="480" w:firstLineChars="200"/>
        <w:rPr>
          <w:color w:val="auto"/>
          <w:sz w:val="24"/>
          <w:szCs w:val="24"/>
        </w:rPr>
      </w:pPr>
      <w:r>
        <w:rPr>
          <w:rFonts w:hint="eastAsia"/>
          <w:color w:val="auto"/>
          <w:sz w:val="24"/>
          <w:szCs w:val="24"/>
        </w:rPr>
        <w:t>授权委托人姓名（签名）：</w:t>
      </w:r>
      <w:r>
        <w:rPr>
          <w:color w:val="auto"/>
          <w:sz w:val="24"/>
          <w:szCs w:val="24"/>
        </w:rPr>
        <w:t xml:space="preserve">           </w:t>
      </w:r>
      <w:r>
        <w:rPr>
          <w:rFonts w:hint="eastAsia"/>
          <w:color w:val="auto"/>
          <w:sz w:val="24"/>
          <w:szCs w:val="24"/>
        </w:rPr>
        <w:t>性别：</w:t>
      </w:r>
      <w:r>
        <w:rPr>
          <w:color w:val="auto"/>
          <w:sz w:val="24"/>
          <w:szCs w:val="24"/>
        </w:rPr>
        <w:t xml:space="preserve">        </w:t>
      </w:r>
      <w:r>
        <w:rPr>
          <w:rFonts w:hint="eastAsia"/>
          <w:color w:val="auto"/>
          <w:sz w:val="24"/>
          <w:szCs w:val="24"/>
        </w:rPr>
        <w:t>职务：</w:t>
      </w:r>
      <w:r>
        <w:rPr>
          <w:color w:val="auto"/>
          <w:sz w:val="24"/>
          <w:szCs w:val="24"/>
        </w:rPr>
        <w:t xml:space="preserve"> </w:t>
      </w:r>
    </w:p>
    <w:p>
      <w:pPr>
        <w:spacing w:line="480" w:lineRule="exact"/>
        <w:ind w:right="34" w:firstLine="480" w:firstLineChars="200"/>
        <w:rPr>
          <w:color w:val="auto"/>
          <w:sz w:val="24"/>
          <w:szCs w:val="24"/>
        </w:rPr>
      </w:pPr>
      <w:r>
        <w:rPr>
          <w:rFonts w:hint="eastAsia"/>
          <w:color w:val="auto"/>
          <w:sz w:val="24"/>
          <w:szCs w:val="24"/>
        </w:rPr>
        <w:t>授权委托人身份证号码：</w:t>
      </w:r>
    </w:p>
    <w:p>
      <w:pPr>
        <w:spacing w:line="480" w:lineRule="exact"/>
        <w:ind w:right="34" w:firstLine="480" w:firstLineChars="200"/>
        <w:rPr>
          <w:color w:val="auto"/>
          <w:kern w:val="0"/>
          <w:sz w:val="24"/>
          <w:szCs w:val="24"/>
        </w:rPr>
      </w:pPr>
      <w:r>
        <w:rPr>
          <w:rFonts w:hint="eastAsia"/>
          <w:color w:val="auto"/>
          <w:kern w:val="0"/>
          <w:sz w:val="24"/>
          <w:szCs w:val="24"/>
        </w:rPr>
        <w:t>兹委托</w:t>
      </w:r>
      <w:r>
        <w:rPr>
          <w:color w:val="auto"/>
          <w:kern w:val="0"/>
          <w:sz w:val="24"/>
          <w:szCs w:val="24"/>
          <w:u w:val="single"/>
        </w:rPr>
        <w:t xml:space="preserve">        </w:t>
      </w:r>
      <w:r>
        <w:rPr>
          <w:rFonts w:hint="eastAsia"/>
          <w:color w:val="auto"/>
          <w:sz w:val="24"/>
          <w:szCs w:val="24"/>
        </w:rPr>
        <w:t>代表我公司</w:t>
      </w:r>
      <w:r>
        <w:rPr>
          <w:rFonts w:hint="eastAsia"/>
          <w:color w:val="auto"/>
          <w:kern w:val="0"/>
          <w:sz w:val="24"/>
          <w:szCs w:val="24"/>
        </w:rPr>
        <w:t>参加</w:t>
      </w:r>
      <w:r>
        <w:rPr>
          <w:rFonts w:hint="eastAsia"/>
          <w:color w:val="auto"/>
          <w:sz w:val="24"/>
          <w:szCs w:val="24"/>
        </w:rPr>
        <w:t>淮阴工学院</w:t>
      </w:r>
      <w:r>
        <w:rPr>
          <w:color w:val="auto"/>
          <w:kern w:val="0"/>
          <w:sz w:val="24"/>
          <w:szCs w:val="24"/>
          <w:u w:val="single"/>
        </w:rPr>
        <w:t xml:space="preserve">                     </w:t>
      </w:r>
      <w:r>
        <w:rPr>
          <w:rFonts w:hint="eastAsia"/>
          <w:color w:val="auto"/>
          <w:kern w:val="0"/>
          <w:sz w:val="24"/>
          <w:szCs w:val="24"/>
          <w:u w:val="single"/>
        </w:rPr>
        <w:t>（项目名称）</w:t>
      </w:r>
      <w:r>
        <w:rPr>
          <w:color w:val="auto"/>
          <w:kern w:val="0"/>
          <w:sz w:val="24"/>
          <w:szCs w:val="24"/>
          <w:u w:val="single"/>
        </w:rPr>
        <w:t xml:space="preserve"> </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）投标活动。该</w:t>
      </w:r>
      <w:r>
        <w:rPr>
          <w:rFonts w:hint="eastAsia"/>
          <w:color w:val="auto"/>
          <w:sz w:val="24"/>
          <w:szCs w:val="24"/>
        </w:rPr>
        <w:t>授权委托人有权在该项招标活动中，</w:t>
      </w:r>
      <w:r>
        <w:rPr>
          <w:rFonts w:hint="eastAsia"/>
          <w:color w:val="auto"/>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auto"/>
          <w:sz w:val="24"/>
          <w:szCs w:val="24"/>
        </w:rPr>
      </w:pPr>
      <w:r>
        <w:rPr>
          <w:rFonts w:hint="eastAsia"/>
          <w:color w:val="auto"/>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auto"/>
          <w:sz w:val="24"/>
          <w:szCs w:val="24"/>
        </w:rPr>
      </w:pPr>
      <w:r>
        <w:rPr>
          <w:rFonts w:hint="eastAsia"/>
          <w:color w:val="auto"/>
          <w:sz w:val="24"/>
          <w:szCs w:val="24"/>
        </w:rPr>
        <w:t>授权期限：至上述事宜处理完毕止。</w:t>
      </w:r>
    </w:p>
    <w:p>
      <w:pPr>
        <w:spacing w:line="480" w:lineRule="exact"/>
        <w:ind w:right="34"/>
        <w:rPr>
          <w:color w:val="auto"/>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委托人名称：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360" w:lineRule="auto"/>
        <w:ind w:right="-351" w:rightChars="-167"/>
        <w:rPr>
          <w:color w:val="auto"/>
          <w:sz w:val="28"/>
          <w:szCs w:val="28"/>
        </w:rPr>
      </w:pPr>
    </w:p>
    <w:p>
      <w:pPr>
        <w:spacing w:line="360" w:lineRule="auto"/>
        <w:ind w:right="-351" w:rightChars="-167"/>
        <w:rPr>
          <w:color w:val="auto"/>
          <w:sz w:val="28"/>
          <w:szCs w:val="28"/>
        </w:rPr>
      </w:pPr>
      <w:r>
        <w:rPr>
          <w:color w:val="auto"/>
        </w:rP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rPr>
          <w:color w:val="auto"/>
        </w:rP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1" w:rightChars="-167"/>
        <w:rPr>
          <w:color w:val="auto"/>
          <w:sz w:val="28"/>
          <w:szCs w:val="28"/>
        </w:rPr>
      </w:pPr>
    </w:p>
    <w:p>
      <w:pPr>
        <w:spacing w:line="360" w:lineRule="auto"/>
        <w:ind w:right="-351" w:rightChars="-167"/>
        <w:rPr>
          <w:color w:val="auto"/>
          <w:sz w:val="28"/>
          <w:szCs w:val="28"/>
        </w:rPr>
      </w:pPr>
    </w:p>
    <w:p>
      <w:pPr>
        <w:spacing w:line="360" w:lineRule="auto"/>
        <w:ind w:right="-351" w:rightChars="-167"/>
        <w:rPr>
          <w:color w:val="auto"/>
          <w:sz w:val="28"/>
          <w:szCs w:val="28"/>
        </w:rPr>
      </w:pPr>
    </w:p>
    <w:p>
      <w:pPr>
        <w:autoSpaceDE w:val="0"/>
        <w:autoSpaceDN w:val="0"/>
        <w:adjustRightInd w:val="0"/>
        <w:spacing w:line="720" w:lineRule="exact"/>
        <w:jc w:val="left"/>
        <w:rPr>
          <w:rFonts w:ascii="宋体"/>
          <w:color w:val="auto"/>
          <w:sz w:val="24"/>
          <w:szCs w:val="24"/>
          <w:highlight w:val="yellow"/>
        </w:rPr>
      </w:pPr>
      <w:r>
        <w:rPr>
          <w:color w:val="auto"/>
          <w:sz w:val="28"/>
          <w:szCs w:val="28"/>
        </w:rPr>
        <w:br w:type="page"/>
      </w:r>
      <w:r>
        <w:rPr>
          <w:rFonts w:hint="eastAsia" w:ascii="宋体" w:hAnsi="宋体"/>
          <w:color w:val="auto"/>
          <w:sz w:val="24"/>
          <w:szCs w:val="24"/>
          <w:highlight w:val="yellow"/>
        </w:rPr>
        <w:t>附件</w:t>
      </w:r>
      <w:r>
        <w:rPr>
          <w:rFonts w:ascii="宋体" w:hAnsi="宋体"/>
          <w:color w:val="auto"/>
          <w:sz w:val="24"/>
          <w:szCs w:val="24"/>
          <w:highlight w:val="yellow"/>
        </w:rPr>
        <w:t>5</w:t>
      </w:r>
      <w:r>
        <w:rPr>
          <w:rFonts w:hint="eastAsia" w:ascii="宋体" w:hAnsi="宋体"/>
          <w:color w:val="auto"/>
          <w:sz w:val="24"/>
          <w:szCs w:val="24"/>
          <w:highlight w:val="yellow"/>
        </w:rPr>
        <w:t>：</w:t>
      </w:r>
    </w:p>
    <w:p>
      <w:pPr>
        <w:autoSpaceDE w:val="0"/>
        <w:autoSpaceDN w:val="0"/>
        <w:adjustRightInd w:val="0"/>
        <w:spacing w:line="720" w:lineRule="exact"/>
        <w:ind w:firstLine="627" w:firstLineChars="196"/>
        <w:jc w:val="left"/>
        <w:rPr>
          <w:rFonts w:ascii="方正小标宋简体" w:hAnsi="仿宋" w:eastAsia="方正小标宋简体" w:cs="宋体"/>
          <w:color w:val="auto"/>
          <w:kern w:val="0"/>
          <w:sz w:val="32"/>
          <w:szCs w:val="32"/>
          <w:highlight w:val="yellow"/>
        </w:rPr>
      </w:pPr>
      <w:r>
        <w:rPr>
          <w:rFonts w:hint="eastAsia" w:ascii="方正小标宋简体" w:hAnsi="仿宋" w:eastAsia="方正小标宋简体" w:cs="宋体"/>
          <w:color w:val="auto"/>
          <w:kern w:val="0"/>
          <w:sz w:val="32"/>
          <w:szCs w:val="32"/>
          <w:highlight w:val="yellow"/>
        </w:rPr>
        <w:t>参加政府采购活动前三年内在经营活动和招投标活动中没有重大违法记录的承诺书</w:t>
      </w:r>
    </w:p>
    <w:p>
      <w:pPr>
        <w:rPr>
          <w:rFonts w:ascii="方正小标宋简体" w:eastAsia="方正小标宋简体"/>
          <w:color w:val="auto"/>
          <w:sz w:val="36"/>
          <w:szCs w:val="36"/>
          <w:highlight w:val="yellow"/>
        </w:rPr>
      </w:pPr>
    </w:p>
    <w:p>
      <w:pPr>
        <w:rPr>
          <w:rFonts w:ascii="宋体"/>
          <w:color w:val="auto"/>
          <w:sz w:val="28"/>
          <w:szCs w:val="28"/>
          <w:highlight w:val="yellow"/>
        </w:rPr>
      </w:pPr>
      <w:r>
        <w:rPr>
          <w:rFonts w:hint="eastAsia" w:ascii="宋体" w:hAnsi="宋体"/>
          <w:color w:val="auto"/>
          <w:sz w:val="28"/>
          <w:szCs w:val="28"/>
          <w:highlight w:val="yellow"/>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highlight w:val="yellow"/>
        </w:rPr>
      </w:pPr>
      <w:r>
        <w:rPr>
          <w:rFonts w:hint="eastAsia" w:ascii="宋体" w:hAnsi="宋体" w:cs="仿宋"/>
          <w:color w:val="auto"/>
          <w:kern w:val="0"/>
          <w:sz w:val="28"/>
          <w:szCs w:val="28"/>
          <w:highlight w:val="yellow"/>
        </w:rPr>
        <w:t>我公司郑重声明</w:t>
      </w:r>
      <w:r>
        <w:rPr>
          <w:rFonts w:ascii="宋体" w:hAnsi="宋体" w:cs="仿宋"/>
          <w:color w:val="auto"/>
          <w:kern w:val="0"/>
          <w:sz w:val="28"/>
          <w:szCs w:val="28"/>
          <w:highlight w:val="yellow"/>
        </w:rPr>
        <w:t>:</w:t>
      </w:r>
      <w:r>
        <w:rPr>
          <w:rFonts w:hint="eastAsia" w:ascii="宋体" w:hAnsi="宋体" w:cs="仿宋"/>
          <w:color w:val="auto"/>
          <w:kern w:val="0"/>
          <w:sz w:val="28"/>
          <w:szCs w:val="28"/>
          <w:highlight w:val="yellow"/>
        </w:rPr>
        <w:t>参加本次政府采购活动前三年内，我公司在经营活</w:t>
      </w:r>
      <w:r>
        <w:rPr>
          <w:rFonts w:hint="eastAsia" w:ascii="宋体" w:hAnsi="宋体" w:cs="仿宋"/>
          <w:color w:val="auto"/>
          <w:kern w:val="0"/>
          <w:sz w:val="28"/>
          <w:szCs w:val="28"/>
          <w:highlight w:val="yellow"/>
        </w:rPr>
        <w:t>动中没有因违法经营受到刑事处罚或者责令停产停业、吊销许可证或者营业执照、较大数</w:t>
      </w:r>
      <w:r>
        <w:rPr>
          <w:rFonts w:hint="eastAsia" w:ascii="宋体" w:hAnsi="宋体" w:cs="仿宋"/>
          <w:color w:val="auto"/>
          <w:kern w:val="0"/>
          <w:sz w:val="28"/>
          <w:szCs w:val="28"/>
          <w:highlight w:val="yellow"/>
        </w:rPr>
        <w:t>额罚款等行政处罚。在</w:t>
      </w:r>
      <w:r>
        <w:rPr>
          <w:rFonts w:hint="eastAsia" w:ascii="宋体" w:hAnsi="宋体" w:cs="宋体"/>
          <w:color w:val="auto"/>
          <w:kern w:val="0"/>
          <w:sz w:val="28"/>
          <w:szCs w:val="28"/>
          <w:highlight w:val="yellow"/>
        </w:rPr>
        <w:t>招投标活动中</w:t>
      </w:r>
      <w:r>
        <w:rPr>
          <w:rFonts w:hint="eastAsia" w:ascii="宋体" w:hAnsi="宋体"/>
          <w:color w:val="auto"/>
          <w:sz w:val="28"/>
          <w:szCs w:val="28"/>
          <w:highlight w:val="yellow"/>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highlight w:val="yellow"/>
        </w:rPr>
      </w:pPr>
      <w:r>
        <w:rPr>
          <w:rFonts w:hint="eastAsia" w:ascii="宋体" w:hAnsi="宋体" w:cs="仿宋"/>
          <w:color w:val="auto"/>
          <w:kern w:val="0"/>
          <w:sz w:val="28"/>
          <w:szCs w:val="28"/>
          <w:highlight w:val="yellow"/>
        </w:rPr>
        <w:t>特此声明！</w:t>
      </w:r>
    </w:p>
    <w:p>
      <w:pPr>
        <w:autoSpaceDE w:val="0"/>
        <w:autoSpaceDN w:val="0"/>
        <w:adjustRightInd w:val="0"/>
        <w:spacing w:line="720" w:lineRule="exact"/>
        <w:jc w:val="left"/>
        <w:rPr>
          <w:rFonts w:ascii="宋体" w:cs="仿宋"/>
          <w:color w:val="auto"/>
          <w:kern w:val="0"/>
          <w:sz w:val="28"/>
          <w:szCs w:val="28"/>
          <w:highlight w:val="yellow"/>
        </w:rPr>
      </w:pPr>
    </w:p>
    <w:p>
      <w:pPr>
        <w:spacing w:line="520" w:lineRule="exact"/>
        <w:ind w:firstLine="562" w:firstLineChars="200"/>
        <w:rPr>
          <w:rFonts w:ascii="宋体"/>
          <w:b/>
          <w:bCs/>
          <w:color w:val="auto"/>
          <w:sz w:val="28"/>
          <w:szCs w:val="28"/>
          <w:highlight w:val="yellow"/>
        </w:rPr>
      </w:pPr>
    </w:p>
    <w:p>
      <w:pPr>
        <w:spacing w:line="520" w:lineRule="exact"/>
        <w:ind w:firstLine="562" w:firstLineChars="200"/>
        <w:rPr>
          <w:rFonts w:ascii="宋体"/>
          <w:b/>
          <w:bCs/>
          <w:color w:val="auto"/>
          <w:sz w:val="28"/>
          <w:szCs w:val="28"/>
          <w:highlight w:val="yellow"/>
        </w:rPr>
      </w:pPr>
    </w:p>
    <w:p>
      <w:pPr>
        <w:autoSpaceDE w:val="0"/>
        <w:autoSpaceDN w:val="0"/>
        <w:adjustRightInd w:val="0"/>
        <w:spacing w:line="720" w:lineRule="exact"/>
        <w:jc w:val="center"/>
        <w:rPr>
          <w:rFonts w:ascii="宋体" w:cs="楷体_GB2312"/>
          <w:color w:val="auto"/>
          <w:sz w:val="28"/>
          <w:szCs w:val="28"/>
          <w:highlight w:val="yellow"/>
          <w:u w:val="single"/>
          <w:lang w:val="zh-CN"/>
        </w:rPr>
      </w:pPr>
      <w:r>
        <w:rPr>
          <w:rFonts w:ascii="宋体" w:hAnsi="宋体" w:cs="楷体_GB2312"/>
          <w:color w:val="auto"/>
          <w:sz w:val="28"/>
          <w:szCs w:val="28"/>
          <w:highlight w:val="yellow"/>
          <w:lang w:val="zh-CN"/>
        </w:rPr>
        <w:t xml:space="preserve">                   </w:t>
      </w:r>
      <w:r>
        <w:rPr>
          <w:rFonts w:hint="eastAsia" w:ascii="宋体" w:hAnsi="宋体" w:cs="楷体_GB2312"/>
          <w:color w:val="auto"/>
          <w:sz w:val="28"/>
          <w:szCs w:val="28"/>
          <w:highlight w:val="yellow"/>
          <w:lang w:val="zh-CN"/>
        </w:rPr>
        <w:t>投标人</w:t>
      </w:r>
      <w:r>
        <w:rPr>
          <w:rFonts w:ascii="宋体" w:hAnsi="宋体"/>
          <w:color w:val="auto"/>
          <w:sz w:val="28"/>
          <w:szCs w:val="28"/>
          <w:highlight w:val="yellow"/>
        </w:rPr>
        <w:t xml:space="preserve">: </w:t>
      </w:r>
      <w:r>
        <w:rPr>
          <w:rFonts w:ascii="宋体" w:hAnsi="宋体" w:cs="楷体_GB2312"/>
          <w:color w:val="auto"/>
          <w:sz w:val="28"/>
          <w:szCs w:val="28"/>
          <w:highlight w:val="yellow"/>
          <w:u w:val="single"/>
          <w:lang w:val="zh-CN"/>
        </w:rPr>
        <w:t xml:space="preserve">            (</w:t>
      </w:r>
      <w:r>
        <w:rPr>
          <w:rFonts w:hint="eastAsia" w:ascii="宋体" w:hAnsi="宋体" w:cs="楷体_GB2312"/>
          <w:color w:val="auto"/>
          <w:sz w:val="28"/>
          <w:szCs w:val="28"/>
          <w:highlight w:val="yellow"/>
          <w:u w:val="single"/>
          <w:lang w:val="zh-CN"/>
        </w:rPr>
        <w:t>盖章</w:t>
      </w:r>
      <w:r>
        <w:rPr>
          <w:rFonts w:ascii="宋体" w:hAnsi="宋体" w:cs="楷体_GB2312"/>
          <w:color w:val="auto"/>
          <w:sz w:val="28"/>
          <w:szCs w:val="28"/>
          <w:highlight w:val="yellow"/>
          <w:u w:val="single"/>
          <w:lang w:val="zh-CN"/>
        </w:rPr>
        <w:t>)</w:t>
      </w:r>
    </w:p>
    <w:p>
      <w:pPr>
        <w:autoSpaceDE w:val="0"/>
        <w:autoSpaceDN w:val="0"/>
        <w:adjustRightInd w:val="0"/>
        <w:spacing w:line="720" w:lineRule="exact"/>
        <w:ind w:firstLine="3640" w:firstLineChars="1300"/>
        <w:jc w:val="left"/>
        <w:rPr>
          <w:rFonts w:ascii="宋体" w:cs="仿宋"/>
          <w:color w:val="auto"/>
          <w:kern w:val="0"/>
          <w:sz w:val="28"/>
          <w:szCs w:val="28"/>
          <w:highlight w:val="yellow"/>
        </w:rPr>
      </w:pPr>
      <w:r>
        <w:rPr>
          <w:rFonts w:hint="eastAsia" w:ascii="宋体" w:hAnsi="宋体" w:cs="仿宋"/>
          <w:color w:val="auto"/>
          <w:kern w:val="0"/>
          <w:sz w:val="28"/>
          <w:szCs w:val="28"/>
          <w:highlight w:val="yellow"/>
        </w:rPr>
        <w:t>法定代表人（授权委托人）签字</w:t>
      </w:r>
      <w:r>
        <w:rPr>
          <w:rFonts w:ascii="宋体" w:hAnsi="宋体"/>
          <w:color w:val="auto"/>
          <w:sz w:val="28"/>
          <w:szCs w:val="28"/>
          <w:highlight w:val="yellow"/>
        </w:rPr>
        <w:t xml:space="preserve">: </w:t>
      </w:r>
      <w:r>
        <w:rPr>
          <w:rFonts w:ascii="宋体" w:hAnsi="宋体" w:cs="仿宋"/>
          <w:color w:val="auto"/>
          <w:kern w:val="0"/>
          <w:sz w:val="28"/>
          <w:szCs w:val="28"/>
          <w:highlight w:val="yellow"/>
        </w:rPr>
        <w:t xml:space="preserve"> </w:t>
      </w:r>
    </w:p>
    <w:p>
      <w:pPr>
        <w:autoSpaceDE w:val="0"/>
        <w:autoSpaceDN w:val="0"/>
        <w:adjustRightInd w:val="0"/>
        <w:spacing w:line="720" w:lineRule="exact"/>
        <w:jc w:val="center"/>
        <w:rPr>
          <w:rFonts w:ascii="宋体" w:cs="楷体_GB2312"/>
          <w:color w:val="auto"/>
          <w:sz w:val="28"/>
          <w:szCs w:val="28"/>
          <w:lang w:val="zh-CN"/>
        </w:rPr>
      </w:pPr>
      <w:r>
        <w:rPr>
          <w:rFonts w:ascii="宋体" w:hAnsi="宋体" w:cs="楷体_GB2312"/>
          <w:color w:val="auto"/>
          <w:sz w:val="28"/>
          <w:szCs w:val="28"/>
          <w:highlight w:val="yellow"/>
          <w:lang w:val="zh-CN"/>
        </w:rPr>
        <w:t xml:space="preserve">                     </w:t>
      </w:r>
      <w:r>
        <w:rPr>
          <w:rFonts w:hint="eastAsia" w:ascii="宋体" w:hAnsi="宋体" w:cs="楷体_GB2312"/>
          <w:color w:val="auto"/>
          <w:sz w:val="28"/>
          <w:szCs w:val="28"/>
          <w:highlight w:val="yellow"/>
          <w:lang w:val="zh-CN"/>
        </w:rPr>
        <w:t>日期</w:t>
      </w:r>
      <w:r>
        <w:rPr>
          <w:rFonts w:ascii="宋体" w:hAnsi="宋体"/>
          <w:color w:val="auto"/>
          <w:sz w:val="28"/>
          <w:szCs w:val="28"/>
          <w:highlight w:val="yellow"/>
        </w:rPr>
        <w:t xml:space="preserve">: </w:t>
      </w:r>
      <w:r>
        <w:rPr>
          <w:rFonts w:ascii="宋体" w:hAnsi="宋体" w:cs="楷体_GB2312"/>
          <w:color w:val="auto"/>
          <w:sz w:val="28"/>
          <w:szCs w:val="28"/>
          <w:highlight w:val="yellow"/>
          <w:u w:val="single"/>
          <w:lang w:val="zh-CN"/>
        </w:rPr>
        <w:t xml:space="preserve">       </w:t>
      </w:r>
      <w:r>
        <w:rPr>
          <w:rFonts w:hint="eastAsia" w:ascii="宋体" w:hAnsi="宋体" w:cs="楷体_GB2312"/>
          <w:color w:val="auto"/>
          <w:sz w:val="28"/>
          <w:szCs w:val="28"/>
          <w:highlight w:val="yellow"/>
          <w:lang w:val="zh-CN"/>
        </w:rPr>
        <w:t>年</w:t>
      </w:r>
      <w:r>
        <w:rPr>
          <w:rFonts w:ascii="宋体" w:hAnsi="宋体" w:cs="楷体_GB2312"/>
          <w:color w:val="auto"/>
          <w:sz w:val="28"/>
          <w:szCs w:val="28"/>
          <w:highlight w:val="yellow"/>
          <w:lang w:val="zh-CN"/>
        </w:rPr>
        <w:t xml:space="preserve"> </w:t>
      </w:r>
      <w:r>
        <w:rPr>
          <w:rFonts w:ascii="宋体" w:hAnsi="宋体" w:cs="楷体_GB2312"/>
          <w:color w:val="auto"/>
          <w:sz w:val="28"/>
          <w:szCs w:val="28"/>
          <w:highlight w:val="yellow"/>
          <w:u w:val="single"/>
          <w:lang w:val="zh-CN"/>
        </w:rPr>
        <w:t xml:space="preserve">     </w:t>
      </w:r>
      <w:r>
        <w:rPr>
          <w:rFonts w:hint="eastAsia" w:ascii="宋体" w:hAnsi="宋体" w:cs="楷体_GB2312"/>
          <w:color w:val="auto"/>
          <w:sz w:val="28"/>
          <w:szCs w:val="28"/>
          <w:highlight w:val="yellow"/>
          <w:lang w:val="zh-CN"/>
        </w:rPr>
        <w:t>月</w:t>
      </w:r>
      <w:r>
        <w:rPr>
          <w:rFonts w:ascii="宋体" w:hAnsi="宋体" w:cs="楷体_GB2312"/>
          <w:color w:val="auto"/>
          <w:sz w:val="28"/>
          <w:szCs w:val="28"/>
          <w:highlight w:val="yellow"/>
          <w:u w:val="single"/>
          <w:lang w:val="zh-CN"/>
        </w:rPr>
        <w:t xml:space="preserve">    </w:t>
      </w:r>
      <w:r>
        <w:rPr>
          <w:rFonts w:hint="eastAsia" w:ascii="宋体" w:hAnsi="宋体" w:cs="楷体_GB2312"/>
          <w:color w:val="auto"/>
          <w:sz w:val="28"/>
          <w:szCs w:val="28"/>
          <w:highlight w:val="yellow"/>
          <w:lang w:val="zh-CN"/>
        </w:rPr>
        <w:t>日</w:t>
      </w:r>
    </w:p>
    <w:p>
      <w:pPr>
        <w:ind w:firstLine="555"/>
        <w:rPr>
          <w:rFonts w:ascii="宋体"/>
          <w:color w:val="auto"/>
          <w:sz w:val="28"/>
          <w:szCs w:val="28"/>
        </w:rPr>
      </w:pPr>
    </w:p>
    <w:p>
      <w:pPr>
        <w:spacing w:line="660" w:lineRule="exact"/>
        <w:jc w:val="left"/>
        <w:rPr>
          <w:color w:val="auto"/>
          <w:sz w:val="28"/>
          <w:szCs w:val="28"/>
        </w:rPr>
      </w:pPr>
    </w:p>
    <w:p>
      <w:pPr>
        <w:spacing w:line="660" w:lineRule="exact"/>
        <w:jc w:val="left"/>
        <w:rPr>
          <w:color w:val="auto"/>
          <w:sz w:val="28"/>
          <w:szCs w:val="28"/>
        </w:rPr>
      </w:pPr>
    </w:p>
    <w:p>
      <w:pPr>
        <w:spacing w:line="660" w:lineRule="exact"/>
        <w:jc w:val="left"/>
        <w:rPr>
          <w:color w:val="auto"/>
          <w:sz w:val="28"/>
          <w:szCs w:val="28"/>
        </w:rPr>
      </w:pPr>
    </w:p>
    <w:p>
      <w:pPr>
        <w:spacing w:line="660" w:lineRule="exact"/>
        <w:jc w:val="left"/>
        <w:rPr>
          <w:rFonts w:ascii="宋体"/>
          <w:bCs/>
          <w:color w:val="auto"/>
          <w:sz w:val="24"/>
          <w:szCs w:val="24"/>
        </w:rPr>
      </w:pPr>
      <w:r>
        <w:rPr>
          <w:rFonts w:hint="eastAsia" w:ascii="宋体" w:hAnsi="宋体"/>
          <w:color w:val="auto"/>
          <w:sz w:val="24"/>
          <w:szCs w:val="24"/>
        </w:rPr>
        <w:t>附件</w:t>
      </w:r>
      <w:r>
        <w:rPr>
          <w:rFonts w:ascii="宋体" w:hAnsi="宋体"/>
          <w:color w:val="auto"/>
          <w:sz w:val="24"/>
          <w:szCs w:val="24"/>
        </w:rPr>
        <w:t>6</w:t>
      </w:r>
      <w:r>
        <w:rPr>
          <w:rFonts w:hint="eastAsia" w:ascii="宋体" w:hAnsi="宋体"/>
          <w:color w:val="auto"/>
          <w:sz w:val="24"/>
          <w:szCs w:val="24"/>
        </w:rPr>
        <w:t>：</w:t>
      </w:r>
    </w:p>
    <w:p>
      <w:pPr>
        <w:rPr>
          <w:rFonts w:ascii="宋体"/>
          <w:color w:val="auto"/>
          <w:sz w:val="24"/>
          <w:szCs w:val="24"/>
        </w:rPr>
      </w:pPr>
    </w:p>
    <w:p>
      <w:pPr>
        <w:rPr>
          <w:color w:val="auto"/>
        </w:rPr>
      </w:pPr>
    </w:p>
    <w:p>
      <w:pPr>
        <w:jc w:val="center"/>
        <w:rPr>
          <w:b/>
          <w:color w:val="auto"/>
          <w:sz w:val="30"/>
          <w:szCs w:val="30"/>
        </w:rPr>
      </w:pPr>
      <w:r>
        <w:rPr>
          <w:rFonts w:hint="eastAsia"/>
          <w:b/>
          <w:color w:val="auto"/>
          <w:sz w:val="30"/>
          <w:szCs w:val="30"/>
        </w:rPr>
        <w:t>询价响应文件封面格式</w:t>
      </w:r>
    </w:p>
    <w:p>
      <w:pPr>
        <w:rPr>
          <w:color w:val="auto"/>
        </w:rPr>
      </w:pPr>
    </w:p>
    <w:p>
      <w:pPr>
        <w:rPr>
          <w:color w:val="auto"/>
        </w:rPr>
      </w:pPr>
    </w:p>
    <w:p>
      <w:pPr>
        <w:rPr>
          <w:color w:val="auto"/>
        </w:rPr>
      </w:pPr>
    </w:p>
    <w:p>
      <w:pPr>
        <w:spacing w:line="800" w:lineRule="exact"/>
        <w:rPr>
          <w:b/>
          <w:color w:val="auto"/>
          <w:sz w:val="28"/>
          <w:szCs w:val="28"/>
          <w:u w:val="single"/>
        </w:rPr>
      </w:pPr>
      <w:r>
        <w:rPr>
          <w:rFonts w:hint="eastAsia"/>
          <w:b/>
          <w:color w:val="auto"/>
          <w:sz w:val="28"/>
          <w:szCs w:val="28"/>
        </w:rPr>
        <w:t>项目名称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项目编号</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供应商联系电话</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供应商地址</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供应商授权人</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授权人手机</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投标商电子邮箱</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投标时间</w:t>
      </w:r>
      <w:r>
        <w:rPr>
          <w:b/>
          <w:color w:val="auto"/>
          <w:sz w:val="28"/>
          <w:szCs w:val="28"/>
          <w:u w:val="single"/>
        </w:rPr>
        <w:t xml:space="preserve">                                   </w:t>
      </w:r>
    </w:p>
    <w:sectPr>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13</w:t>
    </w:r>
    <w:r>
      <w:rPr>
        <w:rStyle w:val="11"/>
      </w:rPr>
      <w:fldChar w:fldCharType="end"/>
    </w:r>
  </w:p>
  <w:p>
    <w:pPr>
      <w:pStyle w:val="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472BA3"/>
    <w:multiLevelType w:val="singleLevel"/>
    <w:tmpl w:val="71472BA3"/>
    <w:lvl w:ilvl="0" w:tentative="0">
      <w:start w:val="1"/>
      <w:numFmt w:val="chineseCounting"/>
      <w:suff w:val="nothing"/>
      <w:lvlText w:val="%1、"/>
      <w:lvlJc w:val="left"/>
      <w:pPr>
        <w:ind w:left="435"/>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7BD"/>
    <w:rsid w:val="00014005"/>
    <w:rsid w:val="000144E9"/>
    <w:rsid w:val="000433B2"/>
    <w:rsid w:val="000478B3"/>
    <w:rsid w:val="00056E5E"/>
    <w:rsid w:val="00071B54"/>
    <w:rsid w:val="00073BF5"/>
    <w:rsid w:val="00085295"/>
    <w:rsid w:val="000B517D"/>
    <w:rsid w:val="000B59A0"/>
    <w:rsid w:val="000D09FC"/>
    <w:rsid w:val="000F41B2"/>
    <w:rsid w:val="00100374"/>
    <w:rsid w:val="00104C50"/>
    <w:rsid w:val="00135F84"/>
    <w:rsid w:val="00142A7C"/>
    <w:rsid w:val="00154A97"/>
    <w:rsid w:val="00182B40"/>
    <w:rsid w:val="001A1AA6"/>
    <w:rsid w:val="001B5E69"/>
    <w:rsid w:val="001C0046"/>
    <w:rsid w:val="001C65BF"/>
    <w:rsid w:val="001D5F97"/>
    <w:rsid w:val="001F74C5"/>
    <w:rsid w:val="002333D1"/>
    <w:rsid w:val="002733A9"/>
    <w:rsid w:val="0028262B"/>
    <w:rsid w:val="0029747E"/>
    <w:rsid w:val="002B276A"/>
    <w:rsid w:val="00300181"/>
    <w:rsid w:val="003068EA"/>
    <w:rsid w:val="00311897"/>
    <w:rsid w:val="00345290"/>
    <w:rsid w:val="003646DA"/>
    <w:rsid w:val="00381A7A"/>
    <w:rsid w:val="0038645C"/>
    <w:rsid w:val="003A10C6"/>
    <w:rsid w:val="003A56D3"/>
    <w:rsid w:val="003C6A06"/>
    <w:rsid w:val="003D0578"/>
    <w:rsid w:val="003D1269"/>
    <w:rsid w:val="00402294"/>
    <w:rsid w:val="00416B91"/>
    <w:rsid w:val="00431608"/>
    <w:rsid w:val="00441BDB"/>
    <w:rsid w:val="00472C84"/>
    <w:rsid w:val="00484BB7"/>
    <w:rsid w:val="004908A4"/>
    <w:rsid w:val="0049596F"/>
    <w:rsid w:val="004959D1"/>
    <w:rsid w:val="004A43AE"/>
    <w:rsid w:val="004B08E1"/>
    <w:rsid w:val="004B4E4D"/>
    <w:rsid w:val="004C01E5"/>
    <w:rsid w:val="004C7F70"/>
    <w:rsid w:val="004D0FDE"/>
    <w:rsid w:val="004E63F7"/>
    <w:rsid w:val="004F168B"/>
    <w:rsid w:val="004F3E4E"/>
    <w:rsid w:val="004F5600"/>
    <w:rsid w:val="004F62CE"/>
    <w:rsid w:val="004F7147"/>
    <w:rsid w:val="0051216D"/>
    <w:rsid w:val="00521FB8"/>
    <w:rsid w:val="005313DE"/>
    <w:rsid w:val="00535EB7"/>
    <w:rsid w:val="005477EB"/>
    <w:rsid w:val="005517FF"/>
    <w:rsid w:val="005A7DE8"/>
    <w:rsid w:val="005B0FBE"/>
    <w:rsid w:val="005E0170"/>
    <w:rsid w:val="005E3054"/>
    <w:rsid w:val="005E7195"/>
    <w:rsid w:val="005F511D"/>
    <w:rsid w:val="00613AE2"/>
    <w:rsid w:val="0062125C"/>
    <w:rsid w:val="00623C08"/>
    <w:rsid w:val="00635E0E"/>
    <w:rsid w:val="00685174"/>
    <w:rsid w:val="00697DD7"/>
    <w:rsid w:val="006B646D"/>
    <w:rsid w:val="006D3B4D"/>
    <w:rsid w:val="006E3064"/>
    <w:rsid w:val="007015D5"/>
    <w:rsid w:val="00705A4F"/>
    <w:rsid w:val="00706D23"/>
    <w:rsid w:val="0074090C"/>
    <w:rsid w:val="00747DB8"/>
    <w:rsid w:val="007605A6"/>
    <w:rsid w:val="007654C3"/>
    <w:rsid w:val="007656FD"/>
    <w:rsid w:val="007707C1"/>
    <w:rsid w:val="00774107"/>
    <w:rsid w:val="007776F7"/>
    <w:rsid w:val="007900A8"/>
    <w:rsid w:val="00795C61"/>
    <w:rsid w:val="007969BB"/>
    <w:rsid w:val="007A17B8"/>
    <w:rsid w:val="007B15D2"/>
    <w:rsid w:val="007B1A8B"/>
    <w:rsid w:val="007B41C1"/>
    <w:rsid w:val="007C3DAD"/>
    <w:rsid w:val="007C3FD0"/>
    <w:rsid w:val="007C580E"/>
    <w:rsid w:val="007D5142"/>
    <w:rsid w:val="007F0885"/>
    <w:rsid w:val="00816C3F"/>
    <w:rsid w:val="008176FC"/>
    <w:rsid w:val="00847FB2"/>
    <w:rsid w:val="0085637A"/>
    <w:rsid w:val="00865909"/>
    <w:rsid w:val="00870865"/>
    <w:rsid w:val="00893445"/>
    <w:rsid w:val="00893FEE"/>
    <w:rsid w:val="008A293B"/>
    <w:rsid w:val="008B5944"/>
    <w:rsid w:val="008C19F6"/>
    <w:rsid w:val="008C34C4"/>
    <w:rsid w:val="008D2F08"/>
    <w:rsid w:val="008E6FE8"/>
    <w:rsid w:val="008F17F4"/>
    <w:rsid w:val="008F3A61"/>
    <w:rsid w:val="00910E66"/>
    <w:rsid w:val="009111D4"/>
    <w:rsid w:val="00921850"/>
    <w:rsid w:val="00937838"/>
    <w:rsid w:val="00941EFF"/>
    <w:rsid w:val="009731D6"/>
    <w:rsid w:val="00982206"/>
    <w:rsid w:val="00984003"/>
    <w:rsid w:val="00987CFF"/>
    <w:rsid w:val="009A47D0"/>
    <w:rsid w:val="009B1E46"/>
    <w:rsid w:val="009C7892"/>
    <w:rsid w:val="009D733E"/>
    <w:rsid w:val="00A23A66"/>
    <w:rsid w:val="00A45773"/>
    <w:rsid w:val="00A54D9E"/>
    <w:rsid w:val="00A771ED"/>
    <w:rsid w:val="00A813A5"/>
    <w:rsid w:val="00A8433F"/>
    <w:rsid w:val="00A862B4"/>
    <w:rsid w:val="00A87A83"/>
    <w:rsid w:val="00AB2A51"/>
    <w:rsid w:val="00AC24A5"/>
    <w:rsid w:val="00AD6918"/>
    <w:rsid w:val="00AE4FD3"/>
    <w:rsid w:val="00AF0418"/>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A7E42"/>
    <w:rsid w:val="00BB0624"/>
    <w:rsid w:val="00BB55EF"/>
    <w:rsid w:val="00BC2671"/>
    <w:rsid w:val="00BD7471"/>
    <w:rsid w:val="00BF3721"/>
    <w:rsid w:val="00BF6CC5"/>
    <w:rsid w:val="00C02412"/>
    <w:rsid w:val="00C05074"/>
    <w:rsid w:val="00C0769A"/>
    <w:rsid w:val="00C64F1D"/>
    <w:rsid w:val="00C75F4E"/>
    <w:rsid w:val="00C970B9"/>
    <w:rsid w:val="00CA2163"/>
    <w:rsid w:val="00CA5707"/>
    <w:rsid w:val="00CB40A1"/>
    <w:rsid w:val="00CD1475"/>
    <w:rsid w:val="00CE0C55"/>
    <w:rsid w:val="00CE1589"/>
    <w:rsid w:val="00D1626C"/>
    <w:rsid w:val="00D219E4"/>
    <w:rsid w:val="00D235FC"/>
    <w:rsid w:val="00D30AA4"/>
    <w:rsid w:val="00D30CA6"/>
    <w:rsid w:val="00D33179"/>
    <w:rsid w:val="00D61020"/>
    <w:rsid w:val="00D6336E"/>
    <w:rsid w:val="00DB14AB"/>
    <w:rsid w:val="00DC57B1"/>
    <w:rsid w:val="00DC5FD9"/>
    <w:rsid w:val="00DC69D1"/>
    <w:rsid w:val="00DC6E2C"/>
    <w:rsid w:val="00DD36F6"/>
    <w:rsid w:val="00DE1792"/>
    <w:rsid w:val="00DF0694"/>
    <w:rsid w:val="00DF255D"/>
    <w:rsid w:val="00E02492"/>
    <w:rsid w:val="00E430FC"/>
    <w:rsid w:val="00E55C58"/>
    <w:rsid w:val="00E62AFC"/>
    <w:rsid w:val="00E64E03"/>
    <w:rsid w:val="00E85A55"/>
    <w:rsid w:val="00E90D23"/>
    <w:rsid w:val="00E95A3A"/>
    <w:rsid w:val="00EA251C"/>
    <w:rsid w:val="00EE1E5D"/>
    <w:rsid w:val="00EF1A0F"/>
    <w:rsid w:val="00F04228"/>
    <w:rsid w:val="00F066DF"/>
    <w:rsid w:val="00F54885"/>
    <w:rsid w:val="00F8400A"/>
    <w:rsid w:val="00F95D0B"/>
    <w:rsid w:val="00F97BEE"/>
    <w:rsid w:val="00F97D7C"/>
    <w:rsid w:val="00FB3AB4"/>
    <w:rsid w:val="00FD55F3"/>
    <w:rsid w:val="00FE63E0"/>
    <w:rsid w:val="00FF0DB2"/>
    <w:rsid w:val="0127194E"/>
    <w:rsid w:val="03547BD9"/>
    <w:rsid w:val="04EE6C0D"/>
    <w:rsid w:val="0AAC384D"/>
    <w:rsid w:val="0F30629D"/>
    <w:rsid w:val="102A542F"/>
    <w:rsid w:val="154361D2"/>
    <w:rsid w:val="15607D95"/>
    <w:rsid w:val="165E2742"/>
    <w:rsid w:val="17514373"/>
    <w:rsid w:val="17D7678D"/>
    <w:rsid w:val="18CA47A9"/>
    <w:rsid w:val="195F1CD3"/>
    <w:rsid w:val="198A058D"/>
    <w:rsid w:val="1B356D5B"/>
    <w:rsid w:val="1BCE65E4"/>
    <w:rsid w:val="1C5A77EB"/>
    <w:rsid w:val="1CEC0A19"/>
    <w:rsid w:val="1E9E00E3"/>
    <w:rsid w:val="1FDD7B51"/>
    <w:rsid w:val="20C14438"/>
    <w:rsid w:val="21BE4BDC"/>
    <w:rsid w:val="220E52D1"/>
    <w:rsid w:val="235023DD"/>
    <w:rsid w:val="2AFD70A9"/>
    <w:rsid w:val="2B270A67"/>
    <w:rsid w:val="2C1054D2"/>
    <w:rsid w:val="2F860E53"/>
    <w:rsid w:val="31B41D9F"/>
    <w:rsid w:val="32BE0EDC"/>
    <w:rsid w:val="35A9264D"/>
    <w:rsid w:val="37B85A22"/>
    <w:rsid w:val="381022EF"/>
    <w:rsid w:val="3B0276A8"/>
    <w:rsid w:val="3CC72BA0"/>
    <w:rsid w:val="3E4224CE"/>
    <w:rsid w:val="3F4B4DB8"/>
    <w:rsid w:val="4034009A"/>
    <w:rsid w:val="48906A56"/>
    <w:rsid w:val="498B447A"/>
    <w:rsid w:val="4B587443"/>
    <w:rsid w:val="4C9C1BDC"/>
    <w:rsid w:val="4FBE2E91"/>
    <w:rsid w:val="52611D66"/>
    <w:rsid w:val="548C109D"/>
    <w:rsid w:val="57AE06AD"/>
    <w:rsid w:val="58552FA3"/>
    <w:rsid w:val="5CC4015E"/>
    <w:rsid w:val="64084178"/>
    <w:rsid w:val="64771210"/>
    <w:rsid w:val="66787A44"/>
    <w:rsid w:val="673C6C8A"/>
    <w:rsid w:val="6A073D2F"/>
    <w:rsid w:val="6A6C7D67"/>
    <w:rsid w:val="6AFF2373"/>
    <w:rsid w:val="71277BBA"/>
    <w:rsid w:val="71BC3C4F"/>
    <w:rsid w:val="721030B2"/>
    <w:rsid w:val="729A5CE9"/>
    <w:rsid w:val="73375077"/>
    <w:rsid w:val="754A4ACD"/>
    <w:rsid w:val="75DE1C23"/>
    <w:rsid w:val="76F903D7"/>
    <w:rsid w:val="77D65A4F"/>
    <w:rsid w:val="79213265"/>
    <w:rsid w:val="79703518"/>
    <w:rsid w:val="799D552B"/>
    <w:rsid w:val="7B931C1C"/>
    <w:rsid w:val="7CCF385C"/>
    <w:rsid w:val="7D7470A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nhideWhenUsed="0" w:uiPriority="99" w:name="annotation text"/>
    <w:lsdException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semiHidden/>
    <w:uiPriority w:val="99"/>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3"/>
    <w:semiHidden/>
    <w:uiPriority w:val="99"/>
    <w:pPr>
      <w:jc w:val="left"/>
    </w:pPr>
  </w:style>
  <w:style w:type="paragraph" w:styleId="3">
    <w:name w:val="Plain Text"/>
    <w:basedOn w:val="1"/>
    <w:link w:val="20"/>
    <w:uiPriority w:val="99"/>
    <w:rPr>
      <w:rFonts w:ascii="宋体" w:hAnsi="Courier New"/>
      <w:kern w:val="0"/>
    </w:rPr>
  </w:style>
  <w:style w:type="paragraph" w:styleId="4">
    <w:name w:val="Balloon Text"/>
    <w:basedOn w:val="1"/>
    <w:link w:val="15"/>
    <w:semiHidden/>
    <w:uiPriority w:val="99"/>
    <w:rPr>
      <w:sz w:val="18"/>
      <w:szCs w:val="18"/>
    </w:rPr>
  </w:style>
  <w:style w:type="paragraph" w:styleId="5">
    <w:name w:val="footer"/>
    <w:basedOn w:val="1"/>
    <w:link w:val="16"/>
    <w:semiHidden/>
    <w:uiPriority w:val="99"/>
    <w:pPr>
      <w:tabs>
        <w:tab w:val="center" w:pos="4153"/>
        <w:tab w:val="right" w:pos="8306"/>
      </w:tabs>
      <w:snapToGrid w:val="0"/>
      <w:jc w:val="left"/>
    </w:pPr>
    <w:rPr>
      <w:sz w:val="18"/>
      <w:szCs w:val="18"/>
    </w:rPr>
  </w:style>
  <w:style w:type="paragraph" w:styleId="6">
    <w:name w:val="header"/>
    <w:basedOn w:val="1"/>
    <w:link w:val="17"/>
    <w:semiHidden/>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8">
    <w:name w:val="annotation subject"/>
    <w:basedOn w:val="2"/>
    <w:next w:val="2"/>
    <w:link w:val="18"/>
    <w:semiHidden/>
    <w:uiPriority w:val="99"/>
    <w:rPr>
      <w:b/>
      <w:bCs/>
    </w:rPr>
  </w:style>
  <w:style w:type="character" w:styleId="11">
    <w:name w:val="page number"/>
    <w:basedOn w:val="10"/>
    <w:uiPriority w:val="99"/>
    <w:rPr>
      <w:rFonts w:cs="Times New Roman"/>
    </w:rPr>
  </w:style>
  <w:style w:type="character" w:styleId="12">
    <w:name w:val="annotation reference"/>
    <w:basedOn w:val="10"/>
    <w:semiHidden/>
    <w:uiPriority w:val="99"/>
    <w:rPr>
      <w:rFonts w:cs="Times New Roman"/>
      <w:sz w:val="21"/>
      <w:szCs w:val="21"/>
    </w:rPr>
  </w:style>
  <w:style w:type="character" w:customStyle="1" w:styleId="13">
    <w:name w:val="Comment Text Char"/>
    <w:basedOn w:val="10"/>
    <w:link w:val="2"/>
    <w:semiHidden/>
    <w:locked/>
    <w:uiPriority w:val="99"/>
    <w:rPr>
      <w:rFonts w:ascii="Times New Roman" w:hAnsi="Times New Roman" w:cs="Times New Roman"/>
      <w:sz w:val="20"/>
      <w:szCs w:val="20"/>
    </w:rPr>
  </w:style>
  <w:style w:type="character" w:customStyle="1" w:styleId="14">
    <w:name w:val="Plain Text Char"/>
    <w:basedOn w:val="10"/>
    <w:link w:val="3"/>
    <w:locked/>
    <w:uiPriority w:val="99"/>
    <w:rPr>
      <w:rFonts w:ascii="宋体" w:hAnsi="Courier New" w:eastAsia="宋体" w:cs="Times New Roman"/>
      <w:sz w:val="21"/>
    </w:rPr>
  </w:style>
  <w:style w:type="character" w:customStyle="1" w:styleId="15">
    <w:name w:val="Balloon Text Char"/>
    <w:basedOn w:val="10"/>
    <w:link w:val="4"/>
    <w:semiHidden/>
    <w:locked/>
    <w:uiPriority w:val="99"/>
    <w:rPr>
      <w:rFonts w:ascii="Times New Roman" w:hAnsi="Times New Roman" w:cs="Times New Roman"/>
      <w:sz w:val="18"/>
      <w:szCs w:val="18"/>
    </w:rPr>
  </w:style>
  <w:style w:type="character" w:customStyle="1" w:styleId="16">
    <w:name w:val="Footer Char"/>
    <w:basedOn w:val="10"/>
    <w:link w:val="5"/>
    <w:semiHidden/>
    <w:locked/>
    <w:uiPriority w:val="99"/>
    <w:rPr>
      <w:rFonts w:ascii="Times New Roman" w:hAnsi="Times New Roman" w:eastAsia="宋体" w:cs="Times New Roman"/>
      <w:sz w:val="18"/>
      <w:szCs w:val="18"/>
    </w:rPr>
  </w:style>
  <w:style w:type="character" w:customStyle="1" w:styleId="17">
    <w:name w:val="Header Char"/>
    <w:basedOn w:val="10"/>
    <w:link w:val="6"/>
    <w:semiHidden/>
    <w:locked/>
    <w:uiPriority w:val="99"/>
    <w:rPr>
      <w:rFonts w:ascii="Times New Roman" w:hAnsi="Times New Roman" w:eastAsia="宋体" w:cs="Times New Roman"/>
      <w:sz w:val="18"/>
      <w:szCs w:val="18"/>
    </w:rPr>
  </w:style>
  <w:style w:type="character" w:customStyle="1" w:styleId="18">
    <w:name w:val="Comment Subject Char"/>
    <w:basedOn w:val="13"/>
    <w:link w:val="8"/>
    <w:semiHidden/>
    <w:locked/>
    <w:uiPriority w:val="99"/>
    <w:rPr>
      <w:b/>
      <w:bCs/>
    </w:rPr>
  </w:style>
  <w:style w:type="character" w:customStyle="1" w:styleId="19">
    <w:name w:val="Plain Text Char1"/>
    <w:basedOn w:val="10"/>
    <w:link w:val="3"/>
    <w:semiHidden/>
    <w:locked/>
    <w:uiPriority w:val="99"/>
    <w:rPr>
      <w:rFonts w:ascii="宋体" w:hAnsi="Courier New" w:cs="Courier New"/>
      <w:sz w:val="21"/>
      <w:szCs w:val="21"/>
    </w:rPr>
  </w:style>
  <w:style w:type="character" w:customStyle="1" w:styleId="20">
    <w:name w:val="Plain Text Char2"/>
    <w:basedOn w:val="10"/>
    <w:link w:val="3"/>
    <w:semiHidden/>
    <w:locked/>
    <w:uiPriority w:val="99"/>
    <w:rPr>
      <w:rFonts w:ascii="宋体" w:hAnsi="Courier New" w:eastAsia="宋体" w:cs="Courier New"/>
      <w:sz w:val="21"/>
      <w:szCs w:val="21"/>
    </w:rPr>
  </w:style>
  <w:style w:type="paragraph" w:styleId="21">
    <w:name w:val="List Paragraph"/>
    <w:basedOn w:val="1"/>
    <w:qFormat/>
    <w:uiPriority w:val="99"/>
    <w:pPr>
      <w:ind w:firstLine="420" w:firstLineChars="200"/>
    </w:pPr>
  </w:style>
  <w:style w:type="character" w:customStyle="1" w:styleId="22">
    <w:name w:val="纯文本 Char"/>
    <w:basedOn w:val="10"/>
    <w:uiPriority w:val="99"/>
    <w:rPr>
      <w:rFonts w:ascii="宋体" w:hAnsi="Courier New" w:eastAsia="宋体" w:cs="Times New Roman"/>
      <w:kern w:val="2"/>
      <w:sz w:val="21"/>
      <w:lang w:val="en-US" w:eastAsia="zh-CN" w:bidi="ar-SA"/>
    </w:rPr>
  </w:style>
  <w:style w:type="character" w:customStyle="1" w:styleId="23">
    <w:name w:val="font01"/>
    <w:basedOn w:val="10"/>
    <w:uiPriority w:val="99"/>
    <w:rPr>
      <w:rFonts w:ascii="宋体" w:hAnsi="宋体" w:eastAsia="宋体" w:cs="宋体"/>
      <w:color w:val="000000"/>
      <w:sz w:val="21"/>
      <w:szCs w:val="21"/>
      <w:u w:val="none"/>
    </w:rPr>
  </w:style>
  <w:style w:type="character" w:customStyle="1" w:styleId="24">
    <w:name w:val="font31"/>
    <w:basedOn w:val="10"/>
    <w:uiPriority w:val="99"/>
    <w:rPr>
      <w:rFonts w:ascii="宋体" w:hAnsi="宋体" w:eastAsia="宋体" w:cs="宋体"/>
      <w:color w:val="000000"/>
      <w:sz w:val="24"/>
      <w:szCs w:val="24"/>
      <w:u w:val="none"/>
    </w:rPr>
  </w:style>
  <w:style w:type="character" w:customStyle="1" w:styleId="25">
    <w:name w:val="font11"/>
    <w:basedOn w:val="10"/>
    <w:uiPriority w:val="99"/>
    <w:rPr>
      <w:rFonts w:ascii="宋体" w:hAnsi="宋体" w:eastAsia="宋体" w:cs="宋体"/>
      <w:color w:val="000000"/>
      <w:sz w:val="21"/>
      <w:szCs w:val="21"/>
      <w:u w:val="none"/>
    </w:rPr>
  </w:style>
  <w:style w:type="character" w:customStyle="1" w:styleId="26">
    <w:name w:val="font41"/>
    <w:basedOn w:val="10"/>
    <w:uiPriority w:val="99"/>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14</Pages>
  <Words>1152</Words>
  <Characters>6572</Characters>
  <Lines>0</Lines>
  <Paragraphs>0</Paragraphs>
  <TotalTime>161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2018-03-16T07:21:00Z</dcterms:created>
  <dc:creator>fan</dc:creator>
  <cp:lastModifiedBy>王树乔</cp:lastModifiedBy>
  <cp:lastPrinted>2019-05-30T02:32:00Z</cp:lastPrinted>
  <dcterms:modified xsi:type="dcterms:W3CDTF">2019-05-30T09:20:26Z</dcterms:modified>
  <dc:title>淮阴工学院校医院采购药品询价通知书</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