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723" w:rsidRDefault="00051723">
      <w:pPr>
        <w:adjustRightInd w:val="0"/>
        <w:snapToGrid w:val="0"/>
        <w:spacing w:line="300" w:lineRule="auto"/>
        <w:jc w:val="center"/>
        <w:rPr>
          <w:rFonts w:ascii="宋体"/>
          <w:b/>
          <w:sz w:val="32"/>
          <w:szCs w:val="32"/>
          <w:u w:val="single"/>
        </w:rPr>
      </w:pPr>
    </w:p>
    <w:p w:rsidR="00051723" w:rsidRDefault="00051723">
      <w:pPr>
        <w:adjustRightInd w:val="0"/>
        <w:snapToGrid w:val="0"/>
        <w:spacing w:line="300" w:lineRule="auto"/>
        <w:jc w:val="center"/>
        <w:rPr>
          <w:rFonts w:ascii="宋体"/>
          <w:b/>
          <w:sz w:val="32"/>
          <w:szCs w:val="32"/>
          <w:u w:val="single"/>
        </w:rPr>
      </w:pPr>
    </w:p>
    <w:p w:rsidR="00051723" w:rsidRDefault="00051723">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051723" w:rsidRDefault="00051723">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机材学院会议桌椅和投影设备、音响套件等设备采</w:t>
      </w:r>
      <w:r>
        <w:rPr>
          <w:rFonts w:ascii="方正小标宋简体" w:eastAsia="方正小标宋简体" w:hAnsi="宋体" w:hint="eastAsia"/>
          <w:kern w:val="0"/>
          <w:sz w:val="44"/>
          <w:szCs w:val="44"/>
        </w:rPr>
        <w:t>购</w:t>
      </w:r>
    </w:p>
    <w:p w:rsidR="00051723" w:rsidRDefault="00051723" w:rsidP="00D44B4C">
      <w:pPr>
        <w:ind w:leftChars="-90" w:left="-138" w:hangingChars="24" w:hanging="51"/>
        <w:jc w:val="center"/>
        <w:rPr>
          <w:rFonts w:ascii="黑体" w:eastAsia="黑体"/>
          <w:b/>
          <w:snapToGrid w:val="0"/>
          <w:szCs w:val="21"/>
        </w:rPr>
      </w:pPr>
    </w:p>
    <w:p w:rsidR="00051723" w:rsidRDefault="00051723" w:rsidP="00D44B4C">
      <w:pPr>
        <w:ind w:leftChars="-90" w:left="-138" w:hangingChars="24" w:hanging="51"/>
        <w:jc w:val="center"/>
        <w:rPr>
          <w:rFonts w:ascii="黑体" w:eastAsia="黑体"/>
          <w:b/>
          <w:snapToGrid w:val="0"/>
          <w:szCs w:val="21"/>
        </w:rPr>
      </w:pPr>
    </w:p>
    <w:p w:rsidR="00051723" w:rsidRDefault="00051723" w:rsidP="00D44B4C">
      <w:pPr>
        <w:ind w:leftChars="-90" w:left="-138" w:hangingChars="24" w:hanging="51"/>
        <w:jc w:val="center"/>
        <w:rPr>
          <w:rFonts w:ascii="黑体" w:eastAsia="黑体"/>
          <w:b/>
          <w:snapToGrid w:val="0"/>
          <w:szCs w:val="21"/>
        </w:rPr>
      </w:pPr>
    </w:p>
    <w:p w:rsidR="00051723" w:rsidRDefault="00051723" w:rsidP="00D44B4C">
      <w:pPr>
        <w:ind w:leftChars="-90" w:left="-138" w:hangingChars="24" w:hanging="51"/>
        <w:jc w:val="center"/>
        <w:rPr>
          <w:rFonts w:ascii="黑体" w:eastAsia="黑体"/>
          <w:b/>
          <w:snapToGrid w:val="0"/>
          <w:szCs w:val="21"/>
        </w:rPr>
      </w:pPr>
    </w:p>
    <w:p w:rsidR="00051723" w:rsidRDefault="00051723" w:rsidP="00D44B4C">
      <w:pPr>
        <w:ind w:leftChars="-90" w:left="-138" w:hangingChars="24" w:hanging="51"/>
        <w:jc w:val="center"/>
        <w:rPr>
          <w:rFonts w:ascii="黑体" w:eastAsia="黑体"/>
          <w:b/>
          <w:snapToGrid w:val="0"/>
          <w:szCs w:val="21"/>
        </w:rPr>
      </w:pPr>
    </w:p>
    <w:p w:rsidR="00051723" w:rsidRDefault="00051723" w:rsidP="00D44B4C">
      <w:pPr>
        <w:ind w:leftChars="-90" w:left="-138" w:hangingChars="24" w:hanging="51"/>
        <w:jc w:val="center"/>
        <w:rPr>
          <w:rFonts w:ascii="黑体" w:eastAsia="黑体"/>
          <w:b/>
          <w:snapToGrid w:val="0"/>
          <w:szCs w:val="21"/>
        </w:rPr>
      </w:pPr>
    </w:p>
    <w:p w:rsidR="00051723" w:rsidRDefault="00051723" w:rsidP="00D44B4C">
      <w:pPr>
        <w:ind w:leftChars="-90" w:left="-138" w:hangingChars="24" w:hanging="51"/>
        <w:jc w:val="center"/>
        <w:rPr>
          <w:rFonts w:ascii="黑体" w:eastAsia="黑体"/>
          <w:b/>
          <w:snapToGrid w:val="0"/>
          <w:szCs w:val="21"/>
        </w:rPr>
      </w:pPr>
    </w:p>
    <w:p w:rsidR="00051723" w:rsidRDefault="00051723" w:rsidP="00D44B4C">
      <w:pPr>
        <w:ind w:leftChars="-90" w:left="-138" w:hangingChars="24" w:hanging="51"/>
        <w:jc w:val="center"/>
        <w:rPr>
          <w:rFonts w:ascii="黑体" w:eastAsia="黑体"/>
          <w:b/>
          <w:snapToGrid w:val="0"/>
          <w:szCs w:val="21"/>
        </w:rPr>
      </w:pPr>
    </w:p>
    <w:p w:rsidR="00051723" w:rsidRDefault="00051723">
      <w:pPr>
        <w:jc w:val="center"/>
        <w:rPr>
          <w:rFonts w:ascii="黑体" w:eastAsia="黑体"/>
          <w:b/>
          <w:snapToGrid w:val="0"/>
          <w:sz w:val="84"/>
          <w:szCs w:val="84"/>
        </w:rPr>
      </w:pPr>
      <w:r>
        <w:rPr>
          <w:rFonts w:ascii="黑体" w:eastAsia="黑体" w:hint="eastAsia"/>
          <w:b/>
          <w:snapToGrid w:val="0"/>
          <w:sz w:val="84"/>
          <w:szCs w:val="84"/>
        </w:rPr>
        <w:t>招标文件</w:t>
      </w:r>
    </w:p>
    <w:p w:rsidR="00051723" w:rsidRDefault="00051723">
      <w:pPr>
        <w:pStyle w:val="PlainText"/>
        <w:adjustRightInd w:val="0"/>
        <w:snapToGrid w:val="0"/>
        <w:spacing w:line="300" w:lineRule="auto"/>
        <w:jc w:val="center"/>
        <w:rPr>
          <w:rFonts w:ascii="Times New Roman" w:eastAsia="黑体" w:hAnsi="Times New Roman"/>
          <w:sz w:val="28"/>
          <w:szCs w:val="28"/>
        </w:rPr>
      </w:pPr>
    </w:p>
    <w:p w:rsidR="00051723" w:rsidRDefault="00051723">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 xml:space="preserve">20180025  </w:t>
      </w: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jc w:val="center"/>
        <w:rPr>
          <w:rFonts w:eastAsia="黑体"/>
          <w:snapToGrid w:val="0"/>
          <w:szCs w:val="21"/>
        </w:rPr>
      </w:pPr>
    </w:p>
    <w:p w:rsidR="00051723" w:rsidRDefault="00051723">
      <w:pPr>
        <w:adjustRightInd w:val="0"/>
        <w:snapToGrid w:val="0"/>
        <w:spacing w:line="300" w:lineRule="auto"/>
        <w:rPr>
          <w:rFonts w:eastAsia="黑体"/>
          <w:snapToGrid w:val="0"/>
          <w:szCs w:val="21"/>
          <w:u w:val="single"/>
        </w:rPr>
      </w:pPr>
    </w:p>
    <w:p w:rsidR="00051723" w:rsidRDefault="00051723">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051723" w:rsidRDefault="00051723">
      <w:pPr>
        <w:ind w:rightChars="1160" w:right="2436"/>
        <w:jc w:val="center"/>
        <w:rPr>
          <w:rFonts w:ascii="方正小标宋简体" w:eastAsia="方正小标宋简体"/>
          <w:b/>
          <w:color w:val="800000"/>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2</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13</w:t>
      </w:r>
      <w:r>
        <w:rPr>
          <w:rFonts w:ascii="方正小标宋简体" w:eastAsia="方正小标宋简体" w:hAnsi="宋体" w:hint="eastAsia"/>
          <w:b/>
          <w:sz w:val="30"/>
          <w:szCs w:val="30"/>
        </w:rPr>
        <w:t>日</w:t>
      </w:r>
      <w:r>
        <w:rPr>
          <w:rFonts w:ascii="宋体"/>
          <w:b/>
          <w:color w:val="800000"/>
          <w:sz w:val="30"/>
          <w:szCs w:val="30"/>
        </w:rPr>
        <w:br w:type="page"/>
      </w:r>
    </w:p>
    <w:p w:rsidR="00051723" w:rsidRDefault="00051723">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051723" w:rsidRDefault="00051723">
      <w:pPr>
        <w:ind w:rightChars="1160" w:right="2436"/>
        <w:jc w:val="center"/>
        <w:rPr>
          <w:rFonts w:ascii="宋体"/>
          <w:b/>
          <w:szCs w:val="21"/>
        </w:rPr>
      </w:pPr>
    </w:p>
    <w:p w:rsidR="00051723" w:rsidRDefault="00051723">
      <w:pPr>
        <w:ind w:rightChars="1160" w:right="2436"/>
        <w:jc w:val="center"/>
        <w:rPr>
          <w:rFonts w:ascii="宋体"/>
          <w:b/>
          <w:szCs w:val="21"/>
        </w:rPr>
      </w:pPr>
    </w:p>
    <w:p w:rsidR="00051723" w:rsidRDefault="00051723">
      <w:pPr>
        <w:jc w:val="center"/>
        <w:rPr>
          <w:rFonts w:ascii="宋体"/>
          <w:color w:val="FF0000"/>
          <w:sz w:val="28"/>
        </w:rPr>
      </w:pPr>
    </w:p>
    <w:p w:rsidR="00051723" w:rsidRDefault="00051723">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3</w:t>
      </w:r>
    </w:p>
    <w:p w:rsidR="00051723" w:rsidRDefault="00051723">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8</w:t>
      </w:r>
    </w:p>
    <w:p w:rsidR="00051723" w:rsidRDefault="00051723">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15</w:t>
      </w:r>
    </w:p>
    <w:p w:rsidR="00051723" w:rsidRDefault="00051723">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16</w:t>
      </w:r>
    </w:p>
    <w:p w:rsidR="00051723" w:rsidRDefault="00051723">
      <w:pPr>
        <w:rPr>
          <w:rFonts w:ascii="宋体"/>
          <w:sz w:val="28"/>
        </w:rPr>
      </w:pPr>
      <w:bookmarkStart w:id="0" w:name="_GoBack"/>
      <w:bookmarkEnd w:id="0"/>
    </w:p>
    <w:p w:rsidR="00051723" w:rsidRDefault="00051723">
      <w:pPr>
        <w:spacing w:line="360" w:lineRule="auto"/>
        <w:ind w:firstLineChars="200" w:firstLine="420"/>
        <w:rPr>
          <w:rFonts w:ascii="宋体"/>
          <w:bCs/>
          <w:szCs w:val="21"/>
        </w:rPr>
      </w:pPr>
    </w:p>
    <w:p w:rsidR="00051723" w:rsidRDefault="00051723">
      <w:pPr>
        <w:ind w:firstLineChars="200" w:firstLine="420"/>
        <w:rPr>
          <w:rFonts w:ascii="宋体"/>
          <w:bCs/>
          <w:szCs w:val="21"/>
        </w:rPr>
      </w:pPr>
    </w:p>
    <w:p w:rsidR="00051723" w:rsidRDefault="00051723">
      <w:pPr>
        <w:widowControl/>
        <w:rPr>
          <w:rFonts w:ascii="宋体"/>
          <w:bCs/>
          <w:szCs w:val="21"/>
        </w:rPr>
      </w:pPr>
      <w:r>
        <w:rPr>
          <w:rFonts w:ascii="宋体" w:hAnsi="宋体"/>
          <w:bCs/>
          <w:szCs w:val="21"/>
        </w:rPr>
        <w:t xml:space="preserve">       </w:t>
      </w:r>
    </w:p>
    <w:p w:rsidR="00051723" w:rsidRDefault="00051723">
      <w:pPr>
        <w:tabs>
          <w:tab w:val="center" w:pos="4082"/>
        </w:tabs>
        <w:spacing w:line="480" w:lineRule="exact"/>
        <w:rPr>
          <w:rFonts w:ascii="宋体"/>
          <w:b/>
          <w:szCs w:val="21"/>
        </w:rPr>
      </w:pPr>
    </w:p>
    <w:p w:rsidR="00051723" w:rsidRDefault="00051723">
      <w:pPr>
        <w:tabs>
          <w:tab w:val="center" w:pos="4082"/>
        </w:tabs>
        <w:spacing w:line="480" w:lineRule="exact"/>
        <w:jc w:val="center"/>
        <w:rPr>
          <w:rFonts w:ascii="宋体"/>
          <w:szCs w:val="21"/>
        </w:rPr>
      </w:pPr>
    </w:p>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 w:rsidR="00051723" w:rsidRDefault="00051723">
      <w:pPr>
        <w:spacing w:line="360" w:lineRule="exact"/>
        <w:jc w:val="center"/>
        <w:rPr>
          <w:rFonts w:ascii="方正小标宋简体" w:eastAsia="方正小标宋简体" w:hAnsi="宋体"/>
          <w:color w:val="000000"/>
          <w:sz w:val="32"/>
          <w:szCs w:val="32"/>
        </w:rPr>
      </w:pPr>
      <w:r>
        <w:rPr>
          <w:rFonts w:ascii="方正小标宋简体" w:eastAsia="方正小标宋简体" w:hAnsi="宋体"/>
          <w:color w:val="000000"/>
          <w:sz w:val="32"/>
          <w:szCs w:val="32"/>
        </w:rPr>
        <w:br w:type="page"/>
      </w:r>
    </w:p>
    <w:p w:rsidR="00051723" w:rsidRDefault="00051723">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051723" w:rsidRDefault="00051723">
      <w:pPr>
        <w:spacing w:line="360" w:lineRule="exact"/>
        <w:ind w:firstLineChars="200" w:firstLine="480"/>
        <w:rPr>
          <w:rFonts w:ascii="宋体"/>
          <w:color w:val="000000"/>
          <w:sz w:val="24"/>
          <w:szCs w:val="24"/>
        </w:rPr>
      </w:pPr>
    </w:p>
    <w:p w:rsidR="00051723" w:rsidRDefault="00051723">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051723" w:rsidRDefault="00051723">
      <w:pPr>
        <w:spacing w:line="440" w:lineRule="exact"/>
        <w:ind w:firstLineChars="200" w:firstLine="480"/>
        <w:rPr>
          <w:rFonts w:ascii="宋体"/>
          <w:color w:val="000000"/>
          <w:sz w:val="24"/>
          <w:szCs w:val="24"/>
        </w:rPr>
      </w:pPr>
      <w:r>
        <w:rPr>
          <w:rFonts w:ascii="宋体" w:hAnsi="宋体" w:hint="eastAsia"/>
          <w:color w:val="000000"/>
          <w:sz w:val="24"/>
          <w:szCs w:val="24"/>
        </w:rPr>
        <w:t>项目名称：会议桌椅、投影设备、音响套件等设备采购与安装，设备清单见下面。</w:t>
      </w:r>
    </w:p>
    <w:tbl>
      <w:tblPr>
        <w:tblW w:w="8749"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01"/>
        <w:gridCol w:w="750"/>
        <w:gridCol w:w="1945"/>
        <w:gridCol w:w="3867"/>
        <w:gridCol w:w="1286"/>
      </w:tblGrid>
      <w:tr w:rsidR="00051723">
        <w:trPr>
          <w:trHeight w:val="502"/>
        </w:trPr>
        <w:tc>
          <w:tcPr>
            <w:tcW w:w="901" w:type="dxa"/>
          </w:tcPr>
          <w:p w:rsidR="00051723" w:rsidRDefault="00051723">
            <w:pPr>
              <w:jc w:val="center"/>
              <w:rPr>
                <w:rFonts w:ascii="仿宋_GB2312" w:eastAsia="仿宋_GB2312"/>
                <w:szCs w:val="21"/>
              </w:rPr>
            </w:pPr>
            <w:r>
              <w:rPr>
                <w:rFonts w:ascii="仿宋_GB2312" w:eastAsia="仿宋_GB2312" w:hint="eastAsia"/>
                <w:szCs w:val="21"/>
              </w:rPr>
              <w:t>标段</w:t>
            </w:r>
          </w:p>
        </w:tc>
        <w:tc>
          <w:tcPr>
            <w:tcW w:w="750" w:type="dxa"/>
          </w:tcPr>
          <w:p w:rsidR="00051723" w:rsidRDefault="00051723">
            <w:pPr>
              <w:jc w:val="center"/>
              <w:rPr>
                <w:rFonts w:ascii="仿宋_GB2312" w:eastAsia="仿宋_GB2312"/>
                <w:szCs w:val="21"/>
              </w:rPr>
            </w:pPr>
            <w:r>
              <w:rPr>
                <w:rFonts w:ascii="仿宋_GB2312" w:eastAsia="仿宋_GB2312" w:hint="eastAsia"/>
                <w:szCs w:val="21"/>
              </w:rPr>
              <w:t>序号</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设备名称</w:t>
            </w:r>
          </w:p>
        </w:tc>
        <w:tc>
          <w:tcPr>
            <w:tcW w:w="3867" w:type="dxa"/>
            <w:vAlign w:val="center"/>
          </w:tcPr>
          <w:p w:rsidR="00051723" w:rsidRDefault="00051723" w:rsidP="007068DB">
            <w:pPr>
              <w:spacing w:beforeLines="50" w:line="160" w:lineRule="exact"/>
              <w:jc w:val="center"/>
              <w:rPr>
                <w:rFonts w:ascii="仿宋_GB2312" w:eastAsia="仿宋_GB2312"/>
                <w:szCs w:val="21"/>
              </w:rPr>
            </w:pPr>
            <w:r>
              <w:rPr>
                <w:rFonts w:ascii="仿宋_GB2312" w:eastAsia="仿宋_GB2312" w:hint="eastAsia"/>
                <w:szCs w:val="21"/>
              </w:rPr>
              <w:t>型号、规格</w:t>
            </w:r>
          </w:p>
          <w:p w:rsidR="00051723" w:rsidRDefault="00051723" w:rsidP="007068DB">
            <w:pPr>
              <w:spacing w:beforeLines="50" w:line="160" w:lineRule="exact"/>
              <w:jc w:val="center"/>
              <w:rPr>
                <w:rFonts w:ascii="仿宋_GB2312" w:eastAsia="仿宋_GB2312"/>
                <w:szCs w:val="21"/>
              </w:rPr>
            </w:pPr>
            <w:r>
              <w:rPr>
                <w:rFonts w:ascii="仿宋_GB2312" w:eastAsia="仿宋_GB2312"/>
                <w:szCs w:val="21"/>
              </w:rPr>
              <w:t>(</w:t>
            </w:r>
            <w:r>
              <w:rPr>
                <w:rFonts w:ascii="仿宋_GB2312" w:eastAsia="仿宋_GB2312" w:hint="eastAsia"/>
                <w:szCs w:val="21"/>
              </w:rPr>
              <w:t>电脑须注明详细配置</w:t>
            </w:r>
            <w:r>
              <w:rPr>
                <w:rFonts w:ascii="仿宋_GB2312" w:eastAsia="仿宋_GB2312"/>
                <w:szCs w:val="21"/>
              </w:rPr>
              <w:t>)</w:t>
            </w:r>
          </w:p>
        </w:tc>
        <w:tc>
          <w:tcPr>
            <w:tcW w:w="1286" w:type="dxa"/>
            <w:vAlign w:val="center"/>
          </w:tcPr>
          <w:p w:rsidR="00051723" w:rsidRDefault="00051723">
            <w:pPr>
              <w:widowControl/>
              <w:jc w:val="center"/>
              <w:rPr>
                <w:rFonts w:ascii="仿宋_GB2312" w:eastAsia="仿宋_GB2312"/>
                <w:szCs w:val="21"/>
              </w:rPr>
            </w:pPr>
            <w:r>
              <w:rPr>
                <w:rFonts w:ascii="仿宋_GB2312" w:eastAsia="仿宋_GB2312" w:hint="eastAsia"/>
                <w:szCs w:val="21"/>
              </w:rPr>
              <w:t>数量</w:t>
            </w:r>
          </w:p>
        </w:tc>
      </w:tr>
      <w:tr w:rsidR="00051723">
        <w:trPr>
          <w:trHeight w:val="256"/>
        </w:trPr>
        <w:tc>
          <w:tcPr>
            <w:tcW w:w="901" w:type="dxa"/>
            <w:vMerge w:val="restart"/>
            <w:vAlign w:val="center"/>
          </w:tcPr>
          <w:p w:rsidR="00051723" w:rsidRDefault="00051723">
            <w:pPr>
              <w:jc w:val="center"/>
              <w:rPr>
                <w:rFonts w:ascii="仿宋_GB2312" w:eastAsia="仿宋_GB2312"/>
                <w:szCs w:val="21"/>
              </w:rPr>
            </w:pPr>
            <w:r>
              <w:rPr>
                <w:rFonts w:ascii="仿宋_GB2312" w:eastAsia="仿宋_GB2312" w:hint="eastAsia"/>
                <w:szCs w:val="21"/>
              </w:rPr>
              <w:t>标段</w:t>
            </w:r>
            <w:r>
              <w:rPr>
                <w:rFonts w:ascii="仿宋_GB2312" w:eastAsia="仿宋_GB2312"/>
                <w:szCs w:val="21"/>
              </w:rPr>
              <w:t>1</w:t>
            </w:r>
          </w:p>
        </w:tc>
        <w:tc>
          <w:tcPr>
            <w:tcW w:w="750" w:type="dxa"/>
          </w:tcPr>
          <w:p w:rsidR="00051723" w:rsidRDefault="00051723">
            <w:pPr>
              <w:jc w:val="center"/>
              <w:rPr>
                <w:rFonts w:ascii="仿宋_GB2312" w:eastAsia="仿宋_GB2312"/>
                <w:szCs w:val="21"/>
              </w:rPr>
            </w:pPr>
            <w:r>
              <w:rPr>
                <w:rFonts w:ascii="仿宋_GB2312" w:eastAsia="仿宋_GB2312"/>
                <w:szCs w:val="21"/>
              </w:rPr>
              <w:t>1</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会议桌</w:t>
            </w:r>
          </w:p>
        </w:tc>
        <w:tc>
          <w:tcPr>
            <w:tcW w:w="3867" w:type="dxa"/>
            <w:vAlign w:val="center"/>
          </w:tcPr>
          <w:p w:rsidR="00051723" w:rsidRDefault="00051723">
            <w:pPr>
              <w:jc w:val="center"/>
              <w:rPr>
                <w:rFonts w:ascii="仿宋_GB2312" w:eastAsia="仿宋_GB2312"/>
                <w:szCs w:val="21"/>
              </w:rPr>
            </w:pPr>
            <w:r>
              <w:rPr>
                <w:rFonts w:ascii="仿宋_GB2312" w:eastAsia="仿宋_GB2312"/>
                <w:szCs w:val="21"/>
              </w:rPr>
              <w:t>4.8</w:t>
            </w:r>
            <w:r>
              <w:rPr>
                <w:rFonts w:ascii="仿宋_GB2312" w:eastAsia="仿宋_GB2312" w:hint="eastAsia"/>
                <w:szCs w:val="21"/>
              </w:rPr>
              <w:t>米长大会议桌</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61"/>
        </w:trPr>
        <w:tc>
          <w:tcPr>
            <w:tcW w:w="901" w:type="dxa"/>
            <w:vMerge/>
            <w:vAlign w:val="center"/>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2</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会议椅</w:t>
            </w:r>
          </w:p>
        </w:tc>
        <w:tc>
          <w:tcPr>
            <w:tcW w:w="3867" w:type="dxa"/>
            <w:vAlign w:val="center"/>
          </w:tcPr>
          <w:p w:rsidR="00051723" w:rsidRDefault="00051723">
            <w:pPr>
              <w:jc w:val="center"/>
              <w:rPr>
                <w:rFonts w:ascii="仿宋_GB2312" w:eastAsia="仿宋_GB2312"/>
                <w:szCs w:val="21"/>
              </w:rPr>
            </w:pPr>
            <w:r>
              <w:rPr>
                <w:rFonts w:ascii="仿宋_GB2312" w:eastAsia="仿宋_GB2312" w:hint="eastAsia"/>
                <w:szCs w:val="21"/>
              </w:rPr>
              <w:t>实木框架带扶手西皮会议椅</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27</w:t>
            </w:r>
          </w:p>
        </w:tc>
      </w:tr>
      <w:tr w:rsidR="00051723">
        <w:trPr>
          <w:trHeight w:val="250"/>
        </w:trPr>
        <w:tc>
          <w:tcPr>
            <w:tcW w:w="901" w:type="dxa"/>
            <w:vMerge/>
            <w:vAlign w:val="center"/>
          </w:tcPr>
          <w:p w:rsidR="00051723" w:rsidRDefault="00051723">
            <w:pPr>
              <w:snapToGrid w:val="0"/>
              <w:jc w:val="center"/>
              <w:rPr>
                <w:rFonts w:ascii="仿宋_GB2312" w:eastAsia="仿宋_GB2312"/>
                <w:szCs w:val="21"/>
              </w:rPr>
            </w:pPr>
          </w:p>
        </w:tc>
        <w:tc>
          <w:tcPr>
            <w:tcW w:w="750" w:type="dxa"/>
          </w:tcPr>
          <w:p w:rsidR="00051723" w:rsidRDefault="00051723">
            <w:pPr>
              <w:snapToGrid w:val="0"/>
              <w:jc w:val="center"/>
              <w:rPr>
                <w:rFonts w:ascii="仿宋_GB2312" w:eastAsia="仿宋_GB2312"/>
                <w:szCs w:val="21"/>
              </w:rPr>
            </w:pPr>
            <w:r>
              <w:rPr>
                <w:rFonts w:ascii="仿宋_GB2312" w:eastAsia="仿宋_GB2312"/>
                <w:szCs w:val="21"/>
              </w:rPr>
              <w:t>3</w:t>
            </w:r>
          </w:p>
        </w:tc>
        <w:tc>
          <w:tcPr>
            <w:tcW w:w="1945" w:type="dxa"/>
            <w:vAlign w:val="center"/>
          </w:tcPr>
          <w:p w:rsidR="00051723" w:rsidRDefault="00051723">
            <w:pPr>
              <w:snapToGrid w:val="0"/>
              <w:jc w:val="center"/>
              <w:rPr>
                <w:rFonts w:ascii="仿宋_GB2312" w:eastAsia="仿宋_GB2312"/>
                <w:szCs w:val="21"/>
              </w:rPr>
            </w:pPr>
            <w:r>
              <w:rPr>
                <w:rFonts w:ascii="仿宋_GB2312" w:eastAsia="仿宋_GB2312" w:hint="eastAsia"/>
                <w:szCs w:val="21"/>
              </w:rPr>
              <w:t>会议条桌</w:t>
            </w:r>
          </w:p>
        </w:tc>
        <w:tc>
          <w:tcPr>
            <w:tcW w:w="3867" w:type="dxa"/>
            <w:vAlign w:val="center"/>
          </w:tcPr>
          <w:p w:rsidR="00051723" w:rsidRDefault="00051723">
            <w:pPr>
              <w:jc w:val="center"/>
              <w:rPr>
                <w:rFonts w:ascii="仿宋_GB2312" w:eastAsia="仿宋_GB2312"/>
                <w:szCs w:val="21"/>
              </w:rPr>
            </w:pPr>
            <w:r>
              <w:rPr>
                <w:rFonts w:ascii="仿宋_GB2312" w:eastAsia="仿宋_GB2312" w:hint="eastAsia"/>
                <w:szCs w:val="21"/>
              </w:rPr>
              <w:t>普通会议条桌（三人位）</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28</w:t>
            </w:r>
          </w:p>
        </w:tc>
      </w:tr>
      <w:tr w:rsidR="00051723">
        <w:trPr>
          <w:trHeight w:val="250"/>
        </w:trPr>
        <w:tc>
          <w:tcPr>
            <w:tcW w:w="901" w:type="dxa"/>
            <w:vMerge/>
            <w:vAlign w:val="center"/>
          </w:tcPr>
          <w:p w:rsidR="00051723" w:rsidRDefault="00051723">
            <w:pPr>
              <w:snapToGrid w:val="0"/>
              <w:jc w:val="center"/>
              <w:rPr>
                <w:rFonts w:ascii="仿宋_GB2312" w:eastAsia="仿宋_GB2312"/>
                <w:szCs w:val="21"/>
              </w:rPr>
            </w:pPr>
          </w:p>
        </w:tc>
        <w:tc>
          <w:tcPr>
            <w:tcW w:w="750" w:type="dxa"/>
          </w:tcPr>
          <w:p w:rsidR="00051723" w:rsidRDefault="00051723">
            <w:pPr>
              <w:snapToGrid w:val="0"/>
              <w:jc w:val="center"/>
              <w:rPr>
                <w:rFonts w:ascii="仿宋_GB2312" w:eastAsia="仿宋_GB2312"/>
                <w:szCs w:val="21"/>
              </w:rPr>
            </w:pPr>
            <w:r>
              <w:rPr>
                <w:rFonts w:ascii="仿宋_GB2312" w:eastAsia="仿宋_GB2312"/>
                <w:szCs w:val="21"/>
              </w:rPr>
              <w:t>4</w:t>
            </w:r>
          </w:p>
        </w:tc>
        <w:tc>
          <w:tcPr>
            <w:tcW w:w="1945" w:type="dxa"/>
            <w:vAlign w:val="center"/>
          </w:tcPr>
          <w:p w:rsidR="00051723" w:rsidRDefault="00051723">
            <w:pPr>
              <w:snapToGrid w:val="0"/>
              <w:jc w:val="center"/>
              <w:rPr>
                <w:rFonts w:ascii="仿宋_GB2312" w:eastAsia="仿宋_GB2312"/>
                <w:szCs w:val="21"/>
              </w:rPr>
            </w:pPr>
            <w:r>
              <w:rPr>
                <w:rFonts w:ascii="仿宋_GB2312" w:eastAsia="仿宋_GB2312" w:hint="eastAsia"/>
                <w:szCs w:val="21"/>
              </w:rPr>
              <w:t>会议条桌</w:t>
            </w:r>
          </w:p>
        </w:tc>
        <w:tc>
          <w:tcPr>
            <w:tcW w:w="3867" w:type="dxa"/>
            <w:vAlign w:val="center"/>
          </w:tcPr>
          <w:p w:rsidR="00051723" w:rsidRDefault="00051723">
            <w:pPr>
              <w:jc w:val="center"/>
              <w:rPr>
                <w:rFonts w:ascii="仿宋_GB2312" w:eastAsia="仿宋_GB2312"/>
                <w:szCs w:val="21"/>
              </w:rPr>
            </w:pPr>
            <w:r>
              <w:rPr>
                <w:rFonts w:ascii="仿宋_GB2312" w:eastAsia="仿宋_GB2312" w:hint="eastAsia"/>
                <w:szCs w:val="21"/>
              </w:rPr>
              <w:t>普通会议条桌（两人位）</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25</w:t>
            </w:r>
          </w:p>
        </w:tc>
      </w:tr>
      <w:tr w:rsidR="00051723">
        <w:trPr>
          <w:trHeight w:val="227"/>
        </w:trPr>
        <w:tc>
          <w:tcPr>
            <w:tcW w:w="901" w:type="dxa"/>
            <w:vMerge/>
            <w:vAlign w:val="center"/>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5</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会议椅</w:t>
            </w:r>
          </w:p>
        </w:tc>
        <w:tc>
          <w:tcPr>
            <w:tcW w:w="3867" w:type="dxa"/>
            <w:vAlign w:val="center"/>
          </w:tcPr>
          <w:p w:rsidR="00051723" w:rsidRDefault="00051723">
            <w:pPr>
              <w:jc w:val="center"/>
              <w:rPr>
                <w:rFonts w:ascii="仿宋_GB2312" w:eastAsia="仿宋_GB2312"/>
                <w:szCs w:val="21"/>
              </w:rPr>
            </w:pPr>
            <w:r>
              <w:rPr>
                <w:rFonts w:ascii="仿宋_GB2312" w:eastAsia="仿宋_GB2312" w:hint="eastAsia"/>
                <w:szCs w:val="21"/>
              </w:rPr>
              <w:t>普通西皮会议椅</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128</w:t>
            </w:r>
          </w:p>
        </w:tc>
      </w:tr>
      <w:tr w:rsidR="00051723">
        <w:trPr>
          <w:trHeight w:val="216"/>
        </w:trPr>
        <w:tc>
          <w:tcPr>
            <w:tcW w:w="901" w:type="dxa"/>
            <w:vMerge/>
            <w:vAlign w:val="center"/>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6</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演讲台</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16"/>
        </w:trPr>
        <w:tc>
          <w:tcPr>
            <w:tcW w:w="901" w:type="dxa"/>
            <w:vMerge/>
            <w:vAlign w:val="center"/>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7</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主席台桌</w:t>
            </w:r>
          </w:p>
        </w:tc>
        <w:tc>
          <w:tcPr>
            <w:tcW w:w="3867" w:type="dxa"/>
            <w:vAlign w:val="center"/>
          </w:tcPr>
          <w:p w:rsidR="00051723" w:rsidRDefault="00051723">
            <w:pPr>
              <w:jc w:val="center"/>
              <w:rPr>
                <w:rFonts w:ascii="仿宋_GB2312" w:eastAsia="仿宋_GB2312"/>
                <w:szCs w:val="21"/>
              </w:rPr>
            </w:pPr>
            <w:r>
              <w:rPr>
                <w:rFonts w:ascii="仿宋_GB2312" w:eastAsia="仿宋_GB2312"/>
                <w:szCs w:val="21"/>
              </w:rPr>
              <w:t>2</w:t>
            </w:r>
            <w:r>
              <w:rPr>
                <w:rFonts w:ascii="仿宋_GB2312" w:eastAsia="仿宋_GB2312" w:hint="eastAsia"/>
                <w:szCs w:val="21"/>
              </w:rPr>
              <w:t>个两人位、</w:t>
            </w:r>
            <w:r>
              <w:rPr>
                <w:rFonts w:ascii="仿宋_GB2312" w:eastAsia="仿宋_GB2312"/>
                <w:szCs w:val="21"/>
              </w:rPr>
              <w:t>1</w:t>
            </w:r>
            <w:r>
              <w:rPr>
                <w:rFonts w:ascii="仿宋_GB2312" w:eastAsia="仿宋_GB2312" w:hint="eastAsia"/>
                <w:szCs w:val="21"/>
              </w:rPr>
              <w:t>个三人位’</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r>
              <w:rPr>
                <w:rFonts w:ascii="仿宋_GB2312" w:eastAsia="仿宋_GB2312" w:hint="eastAsia"/>
                <w:szCs w:val="21"/>
              </w:rPr>
              <w:t>套</w:t>
            </w:r>
          </w:p>
        </w:tc>
      </w:tr>
      <w:tr w:rsidR="00051723">
        <w:trPr>
          <w:trHeight w:val="216"/>
        </w:trPr>
        <w:tc>
          <w:tcPr>
            <w:tcW w:w="901" w:type="dxa"/>
            <w:vMerge w:val="restart"/>
            <w:vAlign w:val="center"/>
          </w:tcPr>
          <w:p w:rsidR="00051723" w:rsidRDefault="00051723">
            <w:pPr>
              <w:jc w:val="center"/>
              <w:rPr>
                <w:rFonts w:ascii="仿宋_GB2312" w:eastAsia="仿宋_GB2312"/>
                <w:szCs w:val="21"/>
              </w:rPr>
            </w:pPr>
            <w:r>
              <w:rPr>
                <w:rFonts w:ascii="仿宋_GB2312" w:eastAsia="仿宋_GB2312" w:hint="eastAsia"/>
                <w:szCs w:val="21"/>
              </w:rPr>
              <w:t>标段</w:t>
            </w:r>
            <w:r>
              <w:rPr>
                <w:rFonts w:ascii="仿宋_GB2312" w:eastAsia="仿宋_GB2312"/>
                <w:szCs w:val="21"/>
              </w:rPr>
              <w:t>2</w:t>
            </w:r>
          </w:p>
        </w:tc>
        <w:tc>
          <w:tcPr>
            <w:tcW w:w="750" w:type="dxa"/>
          </w:tcPr>
          <w:p w:rsidR="00051723" w:rsidRDefault="00051723">
            <w:pPr>
              <w:jc w:val="center"/>
              <w:rPr>
                <w:rFonts w:ascii="仿宋_GB2312" w:eastAsia="仿宋_GB2312"/>
                <w:szCs w:val="21"/>
              </w:rPr>
            </w:pPr>
            <w:r>
              <w:rPr>
                <w:rFonts w:ascii="仿宋_GB2312" w:eastAsia="仿宋_GB2312"/>
                <w:szCs w:val="21"/>
              </w:rPr>
              <w:t>8</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投影仪</w:t>
            </w:r>
          </w:p>
        </w:tc>
        <w:tc>
          <w:tcPr>
            <w:tcW w:w="3867" w:type="dxa"/>
            <w:vAlign w:val="center"/>
          </w:tcPr>
          <w:p w:rsidR="00051723" w:rsidRDefault="00051723">
            <w:pPr>
              <w:jc w:val="center"/>
              <w:rPr>
                <w:rFonts w:ascii="仿宋_GB2312" w:eastAsia="仿宋_GB2312"/>
                <w:szCs w:val="21"/>
              </w:rPr>
            </w:pPr>
            <w:r>
              <w:rPr>
                <w:rFonts w:ascii="仿宋_GB2312" w:eastAsia="仿宋_GB2312" w:hint="eastAsia"/>
                <w:szCs w:val="21"/>
              </w:rPr>
              <w:t>标准亮度</w:t>
            </w:r>
            <w:r>
              <w:rPr>
                <w:rFonts w:ascii="仿宋_GB2312" w:eastAsia="仿宋_GB2312"/>
                <w:szCs w:val="21"/>
              </w:rPr>
              <w:t>5000</w:t>
            </w:r>
            <w:r>
              <w:rPr>
                <w:rFonts w:ascii="仿宋_GB2312" w:eastAsia="仿宋_GB2312" w:hint="eastAsia"/>
                <w:szCs w:val="21"/>
              </w:rPr>
              <w:t>流明</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0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9</w:t>
            </w:r>
          </w:p>
        </w:tc>
        <w:tc>
          <w:tcPr>
            <w:tcW w:w="1945" w:type="dxa"/>
            <w:vAlign w:val="center"/>
          </w:tcPr>
          <w:p w:rsidR="00051723" w:rsidRDefault="00051723">
            <w:pPr>
              <w:jc w:val="center"/>
              <w:rPr>
                <w:rFonts w:ascii="仿宋_GB2312" w:eastAsia="仿宋_GB2312"/>
                <w:szCs w:val="21"/>
              </w:rPr>
            </w:pPr>
            <w:r>
              <w:rPr>
                <w:rFonts w:ascii="仿宋_GB2312" w:eastAsia="仿宋_GB2312"/>
                <w:szCs w:val="21"/>
              </w:rPr>
              <w:t>120</w:t>
            </w:r>
            <w:r>
              <w:rPr>
                <w:rFonts w:ascii="仿宋_GB2312" w:eastAsia="仿宋_GB2312" w:hint="eastAsia"/>
                <w:szCs w:val="21"/>
              </w:rPr>
              <w:t>寸投影幕</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0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10</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投影仪</w:t>
            </w:r>
          </w:p>
        </w:tc>
        <w:tc>
          <w:tcPr>
            <w:tcW w:w="3867" w:type="dxa"/>
            <w:vAlign w:val="center"/>
          </w:tcPr>
          <w:p w:rsidR="00051723" w:rsidRDefault="00051723">
            <w:pPr>
              <w:jc w:val="center"/>
              <w:rPr>
                <w:rFonts w:ascii="仿宋_GB2312" w:eastAsia="仿宋_GB2312"/>
                <w:szCs w:val="21"/>
              </w:rPr>
            </w:pPr>
            <w:r>
              <w:rPr>
                <w:rFonts w:ascii="仿宋_GB2312" w:eastAsia="仿宋_GB2312" w:hint="eastAsia"/>
                <w:szCs w:val="21"/>
              </w:rPr>
              <w:t>标准亮度≥</w:t>
            </w:r>
            <w:r>
              <w:rPr>
                <w:rFonts w:ascii="仿宋_GB2312" w:eastAsia="仿宋_GB2312"/>
                <w:szCs w:val="21"/>
              </w:rPr>
              <w:t>3300</w:t>
            </w:r>
            <w:r>
              <w:rPr>
                <w:rFonts w:ascii="仿宋_GB2312" w:eastAsia="仿宋_GB2312" w:hint="eastAsia"/>
                <w:szCs w:val="21"/>
              </w:rPr>
              <w:t>流明</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0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11</w:t>
            </w:r>
          </w:p>
        </w:tc>
        <w:tc>
          <w:tcPr>
            <w:tcW w:w="1945" w:type="dxa"/>
            <w:vAlign w:val="center"/>
          </w:tcPr>
          <w:p w:rsidR="00051723" w:rsidRDefault="00051723">
            <w:pPr>
              <w:jc w:val="center"/>
              <w:rPr>
                <w:rFonts w:ascii="仿宋_GB2312" w:eastAsia="仿宋_GB2312"/>
                <w:szCs w:val="21"/>
              </w:rPr>
            </w:pPr>
            <w:r>
              <w:rPr>
                <w:rFonts w:ascii="仿宋_GB2312" w:eastAsia="仿宋_GB2312"/>
                <w:szCs w:val="21"/>
              </w:rPr>
              <w:t>100</w:t>
            </w:r>
            <w:r>
              <w:rPr>
                <w:rFonts w:ascii="仿宋_GB2312" w:eastAsia="仿宋_GB2312" w:hint="eastAsia"/>
                <w:szCs w:val="21"/>
              </w:rPr>
              <w:t>寸投影幕</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96"/>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12</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电源时序器</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8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13</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音箱</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4</w:t>
            </w:r>
          </w:p>
        </w:tc>
      </w:tr>
      <w:tr w:rsidR="00051723">
        <w:trPr>
          <w:trHeight w:val="17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14</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功放</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2</w:t>
            </w:r>
          </w:p>
        </w:tc>
      </w:tr>
      <w:tr w:rsidR="00051723">
        <w:trPr>
          <w:trHeight w:val="17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15</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专业机柜</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7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16</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调音台</w:t>
            </w:r>
          </w:p>
        </w:tc>
        <w:tc>
          <w:tcPr>
            <w:tcW w:w="3867" w:type="dxa"/>
            <w:vAlign w:val="center"/>
          </w:tcPr>
          <w:p w:rsidR="00051723" w:rsidRDefault="00051723">
            <w:pPr>
              <w:jc w:val="center"/>
              <w:rPr>
                <w:rFonts w:ascii="仿宋_GB2312" w:eastAsia="仿宋_GB2312"/>
                <w:szCs w:val="21"/>
              </w:rPr>
            </w:pP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77"/>
        </w:trPr>
        <w:tc>
          <w:tcPr>
            <w:tcW w:w="901" w:type="dxa"/>
            <w:vMerge/>
          </w:tcPr>
          <w:p w:rsidR="00051723" w:rsidRDefault="00051723">
            <w:pPr>
              <w:jc w:val="center"/>
              <w:rPr>
                <w:rFonts w:ascii="仿宋_GB2312" w:eastAsia="仿宋_GB2312"/>
                <w:szCs w:val="21"/>
              </w:rPr>
            </w:pPr>
          </w:p>
        </w:tc>
        <w:tc>
          <w:tcPr>
            <w:tcW w:w="750" w:type="dxa"/>
          </w:tcPr>
          <w:p w:rsidR="00051723" w:rsidRDefault="00051723">
            <w:pPr>
              <w:jc w:val="center"/>
              <w:rPr>
                <w:rFonts w:ascii="仿宋_GB2312" w:eastAsia="仿宋_GB2312"/>
                <w:szCs w:val="21"/>
              </w:rPr>
            </w:pPr>
            <w:r>
              <w:rPr>
                <w:rFonts w:ascii="仿宋_GB2312" w:eastAsia="仿宋_GB2312"/>
                <w:szCs w:val="21"/>
              </w:rPr>
              <w:t>17</w:t>
            </w:r>
          </w:p>
        </w:tc>
        <w:tc>
          <w:tcPr>
            <w:tcW w:w="1945" w:type="dxa"/>
            <w:vAlign w:val="center"/>
          </w:tcPr>
          <w:p w:rsidR="00051723" w:rsidRDefault="00051723">
            <w:pPr>
              <w:jc w:val="center"/>
              <w:rPr>
                <w:rFonts w:ascii="仿宋_GB2312" w:eastAsia="仿宋_GB2312"/>
                <w:szCs w:val="21"/>
              </w:rPr>
            </w:pPr>
            <w:r>
              <w:rPr>
                <w:rFonts w:ascii="仿宋_GB2312" w:eastAsia="仿宋_GB2312" w:hint="eastAsia"/>
                <w:szCs w:val="21"/>
              </w:rPr>
              <w:t>无线会议话筒</w:t>
            </w:r>
          </w:p>
        </w:tc>
        <w:tc>
          <w:tcPr>
            <w:tcW w:w="3867" w:type="dxa"/>
            <w:vAlign w:val="center"/>
          </w:tcPr>
          <w:p w:rsidR="00051723" w:rsidRDefault="00051723">
            <w:pPr>
              <w:jc w:val="center"/>
              <w:rPr>
                <w:rFonts w:ascii="仿宋_GB2312" w:eastAsia="仿宋_GB2312"/>
                <w:szCs w:val="21"/>
              </w:rPr>
            </w:pPr>
            <w:r>
              <w:rPr>
                <w:rFonts w:ascii="仿宋_GB2312" w:eastAsia="仿宋_GB2312"/>
                <w:szCs w:val="21"/>
              </w:rPr>
              <w:t>(</w:t>
            </w:r>
            <w:r>
              <w:rPr>
                <w:rFonts w:ascii="仿宋_GB2312" w:eastAsia="仿宋_GB2312" w:hint="eastAsia"/>
                <w:szCs w:val="21"/>
              </w:rPr>
              <w:t>一拖四）</w:t>
            </w:r>
          </w:p>
        </w:tc>
        <w:tc>
          <w:tcPr>
            <w:tcW w:w="1286" w:type="dxa"/>
            <w:vAlign w:val="center"/>
          </w:tcPr>
          <w:p w:rsidR="00051723" w:rsidRDefault="00051723">
            <w:pPr>
              <w:jc w:val="center"/>
              <w:rPr>
                <w:rFonts w:ascii="仿宋_GB2312" w:eastAsia="仿宋_GB2312"/>
                <w:szCs w:val="21"/>
              </w:rPr>
            </w:pPr>
            <w:r>
              <w:rPr>
                <w:rFonts w:ascii="仿宋_GB2312" w:eastAsia="仿宋_GB2312"/>
                <w:szCs w:val="21"/>
              </w:rPr>
              <w:t>1</w:t>
            </w:r>
          </w:p>
        </w:tc>
      </w:tr>
    </w:tbl>
    <w:p w:rsidR="00051723" w:rsidRDefault="00051723" w:rsidP="007068DB">
      <w:pPr>
        <w:spacing w:beforeLines="50"/>
        <w:rPr>
          <w:rFonts w:ascii="宋体" w:cs="宋体"/>
          <w:sz w:val="24"/>
          <w:szCs w:val="24"/>
        </w:rPr>
      </w:pPr>
      <w:r>
        <w:rPr>
          <w:rFonts w:ascii="宋体" w:hAnsi="宋体" w:hint="eastAsia"/>
          <w:color w:val="000000"/>
          <w:sz w:val="24"/>
          <w:szCs w:val="24"/>
        </w:rPr>
        <w:t>项目预算：</w:t>
      </w:r>
      <w:r>
        <w:rPr>
          <w:rFonts w:ascii="仿宋_GB2312" w:eastAsia="仿宋_GB2312"/>
          <w:szCs w:val="21"/>
        </w:rPr>
        <w:t>157820</w:t>
      </w:r>
      <w:r>
        <w:rPr>
          <w:rFonts w:ascii="仿宋_GB2312" w:eastAsia="仿宋_GB2312" w:hint="eastAsia"/>
          <w:szCs w:val="21"/>
        </w:rPr>
        <w:t>元</w:t>
      </w:r>
      <w:r>
        <w:rPr>
          <w:rFonts w:ascii="宋体" w:hAnsi="宋体" w:hint="eastAsia"/>
          <w:color w:val="000000"/>
          <w:sz w:val="24"/>
          <w:szCs w:val="24"/>
        </w:rPr>
        <w:t>。其中标段</w:t>
      </w:r>
      <w:r>
        <w:rPr>
          <w:rFonts w:ascii="宋体" w:hAnsi="宋体"/>
          <w:color w:val="000000"/>
          <w:sz w:val="24"/>
          <w:szCs w:val="24"/>
        </w:rPr>
        <w:t>1</w:t>
      </w:r>
      <w:r>
        <w:rPr>
          <w:rFonts w:ascii="宋体" w:hAnsi="宋体" w:hint="eastAsia"/>
          <w:color w:val="000000"/>
          <w:sz w:val="24"/>
          <w:szCs w:val="24"/>
        </w:rPr>
        <w:t>会议桌椅（</w:t>
      </w:r>
      <w:r>
        <w:rPr>
          <w:rFonts w:ascii="宋体" w:hAnsi="宋体"/>
          <w:color w:val="000000"/>
          <w:sz w:val="24"/>
          <w:szCs w:val="24"/>
        </w:rPr>
        <w:t>1-7</w:t>
      </w:r>
      <w:r>
        <w:rPr>
          <w:rFonts w:ascii="宋体" w:hAnsi="宋体" w:hint="eastAsia"/>
          <w:color w:val="000000"/>
          <w:sz w:val="24"/>
          <w:szCs w:val="24"/>
        </w:rPr>
        <w:t>）：</w:t>
      </w:r>
      <w:r>
        <w:t>110760</w:t>
      </w:r>
      <w:r>
        <w:rPr>
          <w:rFonts w:ascii="宋体" w:hAnsi="宋体" w:hint="eastAsia"/>
          <w:color w:val="000000"/>
          <w:sz w:val="24"/>
          <w:szCs w:val="24"/>
        </w:rPr>
        <w:t>元；标段</w:t>
      </w:r>
      <w:r>
        <w:rPr>
          <w:rFonts w:ascii="宋体" w:hAnsi="宋体"/>
          <w:color w:val="000000"/>
          <w:sz w:val="24"/>
          <w:szCs w:val="24"/>
        </w:rPr>
        <w:t>2</w:t>
      </w:r>
      <w:r>
        <w:rPr>
          <w:rFonts w:ascii="宋体" w:hAnsi="宋体" w:hint="eastAsia"/>
          <w:color w:val="000000"/>
          <w:sz w:val="24"/>
          <w:szCs w:val="24"/>
        </w:rPr>
        <w:t>投影设备、音响（</w:t>
      </w:r>
      <w:r>
        <w:rPr>
          <w:rFonts w:ascii="宋体" w:hAnsi="宋体"/>
          <w:color w:val="000000"/>
          <w:sz w:val="24"/>
          <w:szCs w:val="24"/>
        </w:rPr>
        <w:t>8-17</w:t>
      </w:r>
      <w:r>
        <w:rPr>
          <w:rFonts w:ascii="宋体" w:hAnsi="宋体" w:hint="eastAsia"/>
          <w:color w:val="000000"/>
          <w:sz w:val="24"/>
          <w:szCs w:val="24"/>
        </w:rPr>
        <w:t>）：</w:t>
      </w:r>
      <w:r>
        <w:t>47060</w:t>
      </w:r>
      <w:r>
        <w:rPr>
          <w:rFonts w:ascii="宋体" w:hAnsi="宋体" w:hint="eastAsia"/>
          <w:color w:val="000000"/>
          <w:sz w:val="24"/>
          <w:szCs w:val="24"/>
        </w:rPr>
        <w:t>元。</w:t>
      </w:r>
    </w:p>
    <w:p w:rsidR="00051723" w:rsidRDefault="00051723">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051723" w:rsidRDefault="00051723">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051723" w:rsidRDefault="00051723">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051723" w:rsidRDefault="00051723">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r>
        <w:rPr>
          <w:rFonts w:ascii="宋体" w:cs="宋体"/>
          <w:color w:val="000000"/>
          <w:kern w:val="0"/>
          <w:sz w:val="24"/>
          <w:szCs w:val="24"/>
        </w:rPr>
        <w:t xml:space="preserve"> </w:t>
      </w:r>
    </w:p>
    <w:p w:rsidR="00051723" w:rsidRDefault="00051723">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具有本次采购货物的相关的营业范围；</w:t>
      </w:r>
      <w:r>
        <w:rPr>
          <w:rFonts w:ascii="宋体" w:cs="宋体"/>
          <w:color w:val="000000"/>
          <w:kern w:val="0"/>
          <w:sz w:val="24"/>
          <w:szCs w:val="24"/>
        </w:rPr>
        <w:t xml:space="preserve"> </w:t>
      </w:r>
    </w:p>
    <w:p w:rsidR="00051723" w:rsidRDefault="00051723">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r>
        <w:rPr>
          <w:rFonts w:ascii="宋体" w:cs="Arial"/>
          <w:bCs/>
          <w:color w:val="000000"/>
          <w:spacing w:val="15"/>
          <w:kern w:val="0"/>
          <w:sz w:val="24"/>
          <w:szCs w:val="24"/>
        </w:rPr>
        <w:t xml:space="preserve"> </w:t>
      </w:r>
    </w:p>
    <w:p w:rsidR="00051723" w:rsidRDefault="00051723">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051723" w:rsidRDefault="00051723">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051723" w:rsidRDefault="00051723">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051723" w:rsidRDefault="00051723">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051723" w:rsidRDefault="00051723">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051723" w:rsidRDefault="00051723">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051723" w:rsidRDefault="00051723">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）下载招标文件电子文档，招标文件资料费：</w:t>
      </w:r>
      <w:r>
        <w:rPr>
          <w:rFonts w:ascii="宋体" w:hAnsi="宋体" w:cs="仿宋"/>
          <w:color w:val="000000"/>
          <w:sz w:val="24"/>
          <w:szCs w:val="24"/>
        </w:rPr>
        <w:t>200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份（如只投标</w:t>
      </w:r>
      <w:r>
        <w:rPr>
          <w:rFonts w:ascii="宋体" w:hAnsi="宋体" w:cs="仿宋"/>
          <w:color w:val="000000"/>
          <w:sz w:val="24"/>
          <w:szCs w:val="24"/>
        </w:rPr>
        <w:t>1</w:t>
      </w:r>
      <w:r>
        <w:rPr>
          <w:rFonts w:ascii="宋体" w:hAnsi="宋体" w:cs="仿宋" w:hint="eastAsia"/>
          <w:color w:val="000000"/>
          <w:sz w:val="24"/>
          <w:szCs w:val="24"/>
        </w:rPr>
        <w:t>个项目则为</w:t>
      </w:r>
      <w:r>
        <w:rPr>
          <w:rFonts w:ascii="宋体" w:hAnsi="宋体" w:cs="仿宋"/>
          <w:color w:val="000000"/>
          <w:sz w:val="24"/>
          <w:szCs w:val="24"/>
        </w:rPr>
        <w:t>100</w:t>
      </w:r>
      <w:r>
        <w:rPr>
          <w:rFonts w:ascii="宋体" w:hAnsi="宋体" w:cs="仿宋" w:hint="eastAsia"/>
          <w:color w:val="000000"/>
          <w:sz w:val="24"/>
          <w:szCs w:val="24"/>
        </w:rPr>
        <w:t>元），投标人在投标前采用汇款方式或到淮阴工学院财务处刷卡方式交纳该费用（淮安市枚乘东路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051723" w:rsidRDefault="00051723">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051723" w:rsidRDefault="00051723">
      <w:pPr>
        <w:spacing w:line="440" w:lineRule="exact"/>
        <w:ind w:firstLineChars="200" w:firstLine="480"/>
        <w:rPr>
          <w:rFonts w:ascii="宋体" w:cs="仿宋"/>
          <w:sz w:val="24"/>
          <w:szCs w:val="24"/>
        </w:rPr>
      </w:pPr>
      <w:r>
        <w:rPr>
          <w:rFonts w:ascii="宋体" w:hAnsi="宋体" w:hint="eastAsia"/>
          <w:color w:val="000000"/>
          <w:sz w:val="24"/>
          <w:szCs w:val="24"/>
        </w:rPr>
        <w:t>投标保</w:t>
      </w:r>
      <w:r>
        <w:rPr>
          <w:rFonts w:ascii="宋体" w:hAnsi="宋体" w:hint="eastAsia"/>
          <w:sz w:val="24"/>
          <w:szCs w:val="24"/>
        </w:rPr>
        <w:t>证金金额为</w:t>
      </w:r>
      <w:r>
        <w:rPr>
          <w:rFonts w:ascii="宋体" w:hAnsi="宋体"/>
          <w:sz w:val="24"/>
          <w:szCs w:val="24"/>
        </w:rPr>
        <w:t>3000</w:t>
      </w:r>
      <w:r>
        <w:rPr>
          <w:rFonts w:ascii="宋体" w:hAnsi="宋体" w:hint="eastAsia"/>
          <w:sz w:val="24"/>
          <w:szCs w:val="24"/>
        </w:rPr>
        <w:t>元整（其中标段</w:t>
      </w:r>
      <w:r>
        <w:rPr>
          <w:rFonts w:ascii="宋体" w:hAnsi="宋体"/>
          <w:sz w:val="24"/>
          <w:szCs w:val="24"/>
        </w:rPr>
        <w:t>1</w:t>
      </w:r>
      <w:r>
        <w:rPr>
          <w:rFonts w:ascii="宋体" w:hAnsi="宋体" w:hint="eastAsia"/>
          <w:sz w:val="24"/>
          <w:szCs w:val="24"/>
        </w:rPr>
        <w:t>：</w:t>
      </w:r>
      <w:r>
        <w:rPr>
          <w:rFonts w:ascii="宋体" w:hAnsi="宋体"/>
          <w:sz w:val="24"/>
          <w:szCs w:val="24"/>
        </w:rPr>
        <w:t>2000</w:t>
      </w:r>
      <w:r>
        <w:rPr>
          <w:rFonts w:ascii="宋体" w:hAnsi="宋体" w:hint="eastAsia"/>
          <w:sz w:val="24"/>
          <w:szCs w:val="24"/>
        </w:rPr>
        <w:t>元；标段</w:t>
      </w:r>
      <w:r>
        <w:rPr>
          <w:rFonts w:ascii="宋体" w:hAnsi="宋体"/>
          <w:sz w:val="24"/>
          <w:szCs w:val="24"/>
        </w:rPr>
        <w:t>2</w:t>
      </w:r>
      <w:r>
        <w:rPr>
          <w:rFonts w:ascii="宋体" w:hAnsi="宋体" w:hint="eastAsia"/>
          <w:sz w:val="24"/>
          <w:szCs w:val="24"/>
        </w:rPr>
        <w:t>：</w:t>
      </w:r>
      <w:r>
        <w:rPr>
          <w:rFonts w:ascii="宋体" w:hAnsi="宋体"/>
          <w:sz w:val="24"/>
          <w:szCs w:val="24"/>
        </w:rPr>
        <w:t>1000</w:t>
      </w:r>
      <w:r>
        <w:rPr>
          <w:rFonts w:ascii="宋体" w:hAnsi="宋体" w:hint="eastAsia"/>
          <w:sz w:val="24"/>
          <w:szCs w:val="24"/>
        </w:rPr>
        <w:t>元）。</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051723" w:rsidRDefault="00051723">
      <w:pPr>
        <w:spacing w:line="440" w:lineRule="exact"/>
        <w:ind w:firstLineChars="250" w:firstLine="600"/>
        <w:rPr>
          <w:rFonts w:ascii="宋体" w:cs="仿宋"/>
          <w:color w:val="000000"/>
          <w:sz w:val="24"/>
          <w:szCs w:val="24"/>
        </w:rPr>
      </w:pPr>
      <w:r>
        <w:rPr>
          <w:rFonts w:ascii="宋体" w:hAnsi="宋体" w:cs="仿宋" w:hint="eastAsia"/>
          <w:color w:val="000000"/>
          <w:sz w:val="24"/>
          <w:szCs w:val="24"/>
        </w:rPr>
        <w:t>六</w:t>
      </w:r>
      <w:r>
        <w:rPr>
          <w:rFonts w:ascii="宋体" w:hAnsi="宋体" w:cs="仿宋"/>
          <w:color w:val="000000"/>
          <w:sz w:val="24"/>
          <w:szCs w:val="24"/>
        </w:rPr>
        <w:t xml:space="preserve"> </w:t>
      </w:r>
      <w:r>
        <w:rPr>
          <w:rFonts w:ascii="宋体" w:hAnsi="宋体" w:cs="仿宋" w:hint="eastAsia"/>
          <w:color w:val="000000"/>
          <w:sz w:val="24"/>
          <w:szCs w:val="24"/>
        </w:rPr>
        <w:t>、投标文件组成</w:t>
      </w:r>
    </w:p>
    <w:p w:rsidR="00051723" w:rsidRDefault="00051723">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051723" w:rsidRDefault="0005172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可对项目全部内容进行投标，或分标段投标。其中，标段</w:t>
      </w:r>
      <w:r>
        <w:rPr>
          <w:rFonts w:ascii="宋体" w:hAnsi="宋体" w:cs="宋体"/>
          <w:color w:val="000000"/>
          <w:kern w:val="0"/>
          <w:sz w:val="24"/>
          <w:szCs w:val="24"/>
        </w:rPr>
        <w:t>2</w:t>
      </w:r>
      <w:r>
        <w:rPr>
          <w:rFonts w:ascii="宋体" w:hAnsi="宋体" w:cs="宋体" w:hint="eastAsia"/>
          <w:color w:val="000000"/>
          <w:kern w:val="0"/>
          <w:sz w:val="24"/>
          <w:szCs w:val="24"/>
        </w:rPr>
        <w:t>的报价含设备安装、辅材等一切费用。</w:t>
      </w:r>
    </w:p>
    <w:p w:rsidR="00051723" w:rsidRDefault="0005172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051723" w:rsidRDefault="0005172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051723" w:rsidRDefault="0005172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企业资质证明：本项目投标商应为设备制造商或具有代理商、经销商等，资格证明材料须在签订合同前提供（单件或同批量</w:t>
      </w:r>
      <w:r>
        <w:rPr>
          <w:rFonts w:ascii="宋体" w:hAnsi="宋体" w:cs="宋体"/>
          <w:color w:val="000000"/>
          <w:kern w:val="0"/>
          <w:sz w:val="24"/>
          <w:szCs w:val="24"/>
        </w:rPr>
        <w:t>3</w:t>
      </w:r>
      <w:r>
        <w:rPr>
          <w:rFonts w:ascii="宋体" w:hAnsi="宋体" w:cs="宋体" w:hint="eastAsia"/>
          <w:color w:val="000000"/>
          <w:kern w:val="0"/>
          <w:sz w:val="24"/>
          <w:szCs w:val="24"/>
        </w:rPr>
        <w:t>万元以上提供，</w:t>
      </w:r>
      <w:r>
        <w:rPr>
          <w:rFonts w:ascii="宋体" w:hAnsi="宋体" w:cs="宋体"/>
          <w:color w:val="000000"/>
          <w:kern w:val="0"/>
          <w:sz w:val="24"/>
          <w:szCs w:val="24"/>
        </w:rPr>
        <w:t>3</w:t>
      </w:r>
      <w:r>
        <w:rPr>
          <w:rFonts w:ascii="宋体" w:hAnsi="宋体" w:cs="宋体" w:hint="eastAsia"/>
          <w:color w:val="000000"/>
          <w:kern w:val="0"/>
          <w:sz w:val="24"/>
          <w:szCs w:val="24"/>
        </w:rPr>
        <w:t>万元以下，应提供进货证明）</w:t>
      </w:r>
      <w:r>
        <w:rPr>
          <w:rFonts w:hint="eastAsia"/>
          <w:color w:val="000000"/>
          <w:kern w:val="0"/>
          <w:sz w:val="24"/>
          <w:szCs w:val="24"/>
        </w:rPr>
        <w:t>。</w:t>
      </w:r>
    </w:p>
    <w:p w:rsidR="00051723" w:rsidRDefault="0005172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交货安装调试期限</w:t>
      </w:r>
      <w:r>
        <w:rPr>
          <w:rFonts w:ascii="宋体" w:hAnsi="宋体" w:cs="宋体" w:hint="eastAsia"/>
          <w:kern w:val="0"/>
          <w:sz w:val="24"/>
          <w:szCs w:val="24"/>
        </w:rPr>
        <w:t>（</w:t>
      </w:r>
      <w:r>
        <w:rPr>
          <w:rFonts w:ascii="宋体" w:hAnsi="宋体" w:cs="宋体"/>
          <w:kern w:val="0"/>
          <w:sz w:val="24"/>
          <w:szCs w:val="24"/>
        </w:rPr>
        <w:t>2018</w:t>
      </w:r>
      <w:r>
        <w:rPr>
          <w:rFonts w:ascii="宋体" w:hAnsi="宋体" w:cs="宋体" w:hint="eastAsia"/>
          <w:kern w:val="0"/>
          <w:sz w:val="24"/>
          <w:szCs w:val="24"/>
        </w:rPr>
        <w:t>年</w:t>
      </w:r>
      <w:r>
        <w:rPr>
          <w:rFonts w:ascii="宋体" w:hAnsi="宋体" w:cs="宋体"/>
          <w:kern w:val="0"/>
          <w:sz w:val="24"/>
          <w:szCs w:val="24"/>
        </w:rPr>
        <w:t>3</w:t>
      </w:r>
      <w:r>
        <w:rPr>
          <w:rFonts w:ascii="宋体" w:hAnsi="宋体" w:cs="宋体" w:hint="eastAsia"/>
          <w:kern w:val="0"/>
          <w:sz w:val="24"/>
          <w:szCs w:val="24"/>
        </w:rPr>
        <w:t>月</w:t>
      </w:r>
      <w:r>
        <w:rPr>
          <w:rFonts w:ascii="宋体" w:hAnsi="宋体" w:cs="宋体"/>
          <w:kern w:val="0"/>
          <w:sz w:val="24"/>
          <w:szCs w:val="24"/>
        </w:rPr>
        <w:t>31</w:t>
      </w:r>
      <w:r>
        <w:rPr>
          <w:rFonts w:ascii="宋体" w:hAnsi="宋体" w:cs="宋体" w:hint="eastAsia"/>
          <w:kern w:val="0"/>
          <w:sz w:val="24"/>
          <w:szCs w:val="24"/>
        </w:rPr>
        <w:t>日前）、</w:t>
      </w:r>
      <w:r>
        <w:rPr>
          <w:rFonts w:ascii="宋体" w:hAnsi="宋体" w:cs="宋体" w:hint="eastAsia"/>
          <w:color w:val="000000"/>
          <w:kern w:val="0"/>
          <w:sz w:val="24"/>
          <w:szCs w:val="24"/>
        </w:rPr>
        <w:t>售后服务（含服务响应时间）、质量保障、免费质保时间（见第二章设备清单）。</w:t>
      </w:r>
    </w:p>
    <w:p w:rsidR="00051723" w:rsidRDefault="00051723">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051723" w:rsidRDefault="00051723">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051723" w:rsidRDefault="00051723">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051723" w:rsidRDefault="00051723">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051723" w:rsidRDefault="00051723">
      <w:pPr>
        <w:widowControl/>
        <w:spacing w:line="440" w:lineRule="exact"/>
        <w:ind w:firstLineChars="200" w:firstLine="540"/>
        <w:jc w:val="left"/>
        <w:rPr>
          <w:rFonts w:ascii="宋体" w:cs="Arial"/>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hint="eastAsia"/>
          <w:spacing w:val="15"/>
          <w:kern w:val="0"/>
          <w:sz w:val="24"/>
          <w:szCs w:val="24"/>
        </w:rPr>
        <w:t>：</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3</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7</w:t>
      </w:r>
      <w:r>
        <w:rPr>
          <w:rFonts w:ascii="宋体" w:hAnsi="宋体" w:cs="Arial" w:hint="eastAsia"/>
          <w:color w:val="000000"/>
          <w:spacing w:val="15"/>
          <w:kern w:val="0"/>
          <w:sz w:val="24"/>
          <w:szCs w:val="24"/>
        </w:rPr>
        <w:t>日上</w:t>
      </w:r>
      <w:r>
        <w:rPr>
          <w:rFonts w:ascii="宋体" w:hAnsi="宋体" w:cs="Arial" w:hint="eastAsia"/>
          <w:spacing w:val="15"/>
          <w:kern w:val="0"/>
          <w:sz w:val="24"/>
          <w:szCs w:val="24"/>
        </w:rPr>
        <w:t>午</w:t>
      </w:r>
      <w:r>
        <w:rPr>
          <w:rFonts w:ascii="宋体" w:hAnsi="宋体" w:cs="Arial"/>
          <w:spacing w:val="15"/>
          <w:kern w:val="0"/>
          <w:sz w:val="24"/>
          <w:szCs w:val="24"/>
        </w:rPr>
        <w:t>9:</w:t>
      </w:r>
      <w:r>
        <w:rPr>
          <w:rFonts w:ascii="宋体" w:cs="Arial"/>
          <w:spacing w:val="15"/>
          <w:kern w:val="0"/>
          <w:sz w:val="24"/>
          <w:szCs w:val="24"/>
        </w:rPr>
        <w:t>0</w:t>
      </w:r>
      <w:r>
        <w:rPr>
          <w:rFonts w:ascii="宋体" w:hAnsi="宋体" w:cs="Arial"/>
          <w:spacing w:val="15"/>
          <w:kern w:val="0"/>
          <w:sz w:val="24"/>
          <w:szCs w:val="24"/>
        </w:rPr>
        <w:t>0-1</w:t>
      </w:r>
      <w:r>
        <w:rPr>
          <w:rFonts w:ascii="宋体" w:cs="Arial"/>
          <w:spacing w:val="15"/>
          <w:kern w:val="0"/>
          <w:sz w:val="24"/>
          <w:szCs w:val="24"/>
        </w:rPr>
        <w:t>0</w:t>
      </w:r>
      <w:r>
        <w:rPr>
          <w:rFonts w:ascii="宋体" w:hAnsi="宋体" w:cs="Arial"/>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051723" w:rsidRDefault="00051723">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6"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051723" w:rsidRDefault="00051723">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51723" w:rsidRDefault="00051723">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051723" w:rsidRDefault="00051723">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hint="eastAsia"/>
          <w:spacing w:val="15"/>
          <w:kern w:val="0"/>
          <w:sz w:val="24"/>
        </w:rPr>
        <w:t>：</w:t>
      </w:r>
      <w:r>
        <w:rPr>
          <w:rFonts w:ascii="宋体" w:hAnsi="宋体" w:cs="Arial"/>
          <w:spacing w:val="15"/>
          <w:kern w:val="0"/>
          <w:sz w:val="24"/>
        </w:rPr>
        <w:t>2018</w:t>
      </w:r>
      <w:r>
        <w:rPr>
          <w:rFonts w:ascii="宋体" w:hAnsi="宋体" w:cs="Arial" w:hint="eastAsia"/>
          <w:spacing w:val="15"/>
          <w:kern w:val="0"/>
          <w:sz w:val="24"/>
        </w:rPr>
        <w:t>年</w:t>
      </w:r>
      <w:r>
        <w:rPr>
          <w:rFonts w:ascii="宋体" w:hAnsi="宋体"/>
          <w:color w:val="000000"/>
          <w:sz w:val="24"/>
          <w:szCs w:val="24"/>
        </w:rPr>
        <w:t>3</w:t>
      </w:r>
      <w:r>
        <w:rPr>
          <w:rFonts w:ascii="宋体" w:hAnsi="宋体" w:hint="eastAsia"/>
          <w:color w:val="000000"/>
          <w:sz w:val="24"/>
          <w:szCs w:val="24"/>
        </w:rPr>
        <w:t>月</w:t>
      </w:r>
      <w:r>
        <w:rPr>
          <w:rFonts w:ascii="宋体" w:hAnsi="宋体"/>
          <w:color w:val="000000"/>
          <w:sz w:val="24"/>
          <w:szCs w:val="24"/>
        </w:rPr>
        <w:t>8</w:t>
      </w:r>
      <w:r>
        <w:rPr>
          <w:rFonts w:ascii="宋体" w:hAnsi="宋体" w:hint="eastAsia"/>
          <w:color w:val="000000"/>
          <w:sz w:val="24"/>
          <w:szCs w:val="24"/>
        </w:rPr>
        <w:t>日上午</w:t>
      </w:r>
      <w:r>
        <w:rPr>
          <w:rFonts w:ascii="宋体" w:hAnsi="宋体" w:cs="Arial" w:hint="eastAsia"/>
          <w:spacing w:val="15"/>
          <w:kern w:val="0"/>
          <w:sz w:val="24"/>
        </w:rPr>
        <w:t>（暂定）；</w:t>
      </w:r>
      <w:r>
        <w:rPr>
          <w:rFonts w:ascii="宋体" w:cs="Arial"/>
          <w:spacing w:val="15"/>
          <w:kern w:val="0"/>
          <w:sz w:val="24"/>
        </w:rPr>
        <w:t> </w:t>
      </w:r>
      <w:r>
        <w:rPr>
          <w:rFonts w:ascii="宋体" w:hAnsi="宋体" w:cs="Arial"/>
          <w:color w:val="000000"/>
          <w:spacing w:val="15"/>
          <w:kern w:val="0"/>
          <w:sz w:val="24"/>
        </w:rPr>
        <w:t xml:space="preserve"> </w:t>
      </w:r>
    </w:p>
    <w:p w:rsidR="00051723" w:rsidRDefault="00051723">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051723" w:rsidRDefault="00051723" w:rsidP="00D44B4C">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051723" w:rsidRDefault="00051723">
      <w:pPr>
        <w:spacing w:line="440" w:lineRule="exact"/>
        <w:ind w:firstLineChars="200" w:firstLine="480"/>
        <w:rPr>
          <w:rFonts w:ascii="宋体"/>
          <w:color w:val="000000"/>
          <w:sz w:val="24"/>
          <w:szCs w:val="24"/>
        </w:rPr>
      </w:pPr>
      <w:r>
        <w:rPr>
          <w:rFonts w:ascii="宋体" w:hAnsi="宋体" w:hint="eastAsia"/>
          <w:color w:val="000000"/>
          <w:sz w:val="24"/>
          <w:szCs w:val="24"/>
        </w:rPr>
        <w:t>我校评标小组将本着公平、公正、公开原则，在满足招标文件规定的资质、性能要求、供货时限、业绩、免费质保时间、服务等方面要求的基础上，采用低价中标法。若投标不足</w:t>
      </w:r>
      <w:r>
        <w:rPr>
          <w:rFonts w:ascii="宋体" w:hAnsi="宋体"/>
          <w:color w:val="000000"/>
          <w:sz w:val="24"/>
          <w:szCs w:val="24"/>
        </w:rPr>
        <w:t>3</w:t>
      </w:r>
      <w:r>
        <w:rPr>
          <w:rFonts w:ascii="宋体" w:hAnsi="宋体" w:hint="eastAsia"/>
          <w:color w:val="000000"/>
          <w:sz w:val="24"/>
          <w:szCs w:val="24"/>
        </w:rPr>
        <w:t>家或有效响应不足</w:t>
      </w:r>
      <w:r>
        <w:rPr>
          <w:rFonts w:ascii="宋体" w:hAnsi="宋体"/>
          <w:color w:val="000000"/>
          <w:sz w:val="24"/>
          <w:szCs w:val="24"/>
        </w:rPr>
        <w:t>3</w:t>
      </w:r>
      <w:r>
        <w:rPr>
          <w:rFonts w:ascii="宋体" w:hAnsi="宋体" w:hint="eastAsia"/>
          <w:color w:val="000000"/>
          <w:sz w:val="24"/>
          <w:szCs w:val="24"/>
        </w:rPr>
        <w:t>家，招标人有权宣布项目流标或可采用竞争性谈判等方式确定供货商。</w:t>
      </w:r>
    </w:p>
    <w:p w:rsidR="00051723" w:rsidRDefault="00051723">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051723" w:rsidRDefault="00051723">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051723" w:rsidRDefault="00051723">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051723" w:rsidRDefault="00051723">
      <w:pPr>
        <w:widowControl/>
        <w:spacing w:line="440" w:lineRule="exact"/>
        <w:ind w:firstLine="561"/>
        <w:jc w:val="left"/>
        <w:rPr>
          <w:rFonts w:ascii="宋体" w:cs="宋体"/>
          <w:color w:val="000000"/>
          <w:kern w:val="0"/>
          <w:sz w:val="24"/>
          <w:szCs w:val="24"/>
        </w:rPr>
      </w:pPr>
      <w:r>
        <w:rPr>
          <w:rFonts w:ascii="宋体" w:cs="宋体"/>
          <w:color w:val="000000"/>
          <w:kern w:val="0"/>
          <w:sz w:val="24"/>
          <w:szCs w:val="24"/>
        </w:rPr>
        <w:t>10.</w:t>
      </w:r>
      <w:r>
        <w:rPr>
          <w:rFonts w:ascii="宋体" w:cs="宋体" w:hint="eastAsia"/>
          <w:color w:val="000000"/>
          <w:kern w:val="0"/>
          <w:sz w:val="24"/>
          <w:szCs w:val="24"/>
        </w:rPr>
        <w:t>经三分之二评委认定投标人品牌档次低于采购人推荐品牌档次的；</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1.</w:t>
      </w:r>
      <w:r>
        <w:rPr>
          <w:rFonts w:ascii="宋体" w:hAnsi="宋体" w:cs="宋体" w:hint="eastAsia"/>
          <w:color w:val="000000"/>
          <w:kern w:val="0"/>
          <w:sz w:val="24"/>
          <w:szCs w:val="24"/>
        </w:rPr>
        <w:t>不符合法律、法规、学校规章制度和招标文件规定的其他实质性的要求的。</w:t>
      </w:r>
    </w:p>
    <w:p w:rsidR="00051723" w:rsidRDefault="00051723">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051723" w:rsidRDefault="00051723">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051723" w:rsidRDefault="00051723">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051723" w:rsidRDefault="000517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051723" w:rsidRDefault="00051723">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051723" w:rsidRDefault="00051723">
      <w:pPr>
        <w:widowControl/>
        <w:shd w:val="clear" w:color="auto" w:fill="FFFFFF"/>
        <w:spacing w:line="440" w:lineRule="exact"/>
        <w:ind w:firstLine="440"/>
        <w:jc w:val="left"/>
        <w:rPr>
          <w:rFonts w:ascii="宋体" w:cs="宋体"/>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kern w:val="0"/>
          <w:sz w:val="24"/>
          <w:szCs w:val="24"/>
        </w:rPr>
        <w:t>2018</w:t>
      </w:r>
      <w:r>
        <w:rPr>
          <w:rFonts w:ascii="宋体" w:hAnsi="宋体" w:cs="宋体" w:hint="eastAsia"/>
          <w:kern w:val="0"/>
          <w:sz w:val="24"/>
          <w:szCs w:val="24"/>
        </w:rPr>
        <w:t>年</w:t>
      </w:r>
      <w:r>
        <w:rPr>
          <w:rFonts w:ascii="宋体" w:hAnsi="宋体" w:cs="宋体"/>
          <w:kern w:val="0"/>
          <w:sz w:val="24"/>
          <w:szCs w:val="24"/>
        </w:rPr>
        <w:t>3</w:t>
      </w:r>
      <w:r>
        <w:rPr>
          <w:rFonts w:ascii="宋体" w:hAnsi="宋体" w:cs="宋体" w:hint="eastAsia"/>
          <w:kern w:val="0"/>
          <w:sz w:val="24"/>
          <w:szCs w:val="24"/>
        </w:rPr>
        <w:t>月</w:t>
      </w:r>
      <w:r>
        <w:rPr>
          <w:rFonts w:ascii="宋体" w:hAnsi="宋体" w:cs="宋体"/>
          <w:kern w:val="0"/>
          <w:sz w:val="24"/>
          <w:szCs w:val="24"/>
        </w:rPr>
        <w:t>31</w:t>
      </w:r>
      <w:r>
        <w:rPr>
          <w:rFonts w:ascii="宋体" w:hAnsi="宋体" w:cs="宋体" w:hint="eastAsia"/>
          <w:kern w:val="0"/>
          <w:sz w:val="24"/>
          <w:szCs w:val="24"/>
        </w:rPr>
        <w:t>日前。</w:t>
      </w:r>
    </w:p>
    <w:p w:rsidR="00051723" w:rsidRDefault="00051723">
      <w:pPr>
        <w:spacing w:line="360" w:lineRule="auto"/>
        <w:ind w:firstLineChars="200" w:firstLine="480"/>
        <w:rPr>
          <w:b/>
          <w:sz w:val="24"/>
        </w:rPr>
      </w:pPr>
      <w:r>
        <w:rPr>
          <w:sz w:val="24"/>
        </w:rPr>
        <w:t>3.</w:t>
      </w:r>
      <w:r>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051723" w:rsidRDefault="00051723">
      <w:pPr>
        <w:spacing w:line="440" w:lineRule="exact"/>
        <w:ind w:firstLineChars="200" w:firstLine="480"/>
        <w:rPr>
          <w:rFonts w:ascii="宋体" w:cs="宋体"/>
          <w:kern w:val="0"/>
          <w:sz w:val="24"/>
          <w:szCs w:val="24"/>
        </w:rPr>
      </w:pPr>
      <w:r>
        <w:rPr>
          <w:rFonts w:ascii="宋体" w:hAnsi="宋体"/>
          <w:bCs/>
          <w:sz w:val="24"/>
          <w:szCs w:val="24"/>
        </w:rPr>
        <w:t>4</w:t>
      </w:r>
      <w:r>
        <w:rPr>
          <w:rFonts w:ascii="宋体"/>
          <w:bCs/>
          <w:sz w:val="24"/>
          <w:szCs w:val="24"/>
        </w:rPr>
        <w:t>.</w:t>
      </w:r>
      <w:r>
        <w:rPr>
          <w:rFonts w:ascii="宋体" w:hAnsi="宋体" w:hint="eastAsia"/>
          <w:sz w:val="24"/>
          <w:szCs w:val="24"/>
        </w:rPr>
        <w:t>投标人中标后，招标人发现其</w:t>
      </w:r>
      <w:r>
        <w:rPr>
          <w:rFonts w:ascii="宋体" w:hAnsi="宋体" w:hint="eastAsia"/>
          <w:bCs/>
          <w:sz w:val="24"/>
          <w:szCs w:val="24"/>
        </w:rPr>
        <w:t>投标文件中有与招标文件相抵触之处、或投标文件中附有超出有关规定的条款，则仍以</w:t>
      </w:r>
      <w:r>
        <w:rPr>
          <w:rFonts w:ascii="宋体" w:hAnsi="宋体" w:hint="eastAsia"/>
          <w:sz w:val="24"/>
          <w:szCs w:val="24"/>
        </w:rPr>
        <w:t>招标</w:t>
      </w:r>
      <w:r>
        <w:rPr>
          <w:rFonts w:ascii="宋体" w:hAnsi="宋体" w:hint="eastAsia"/>
          <w:bCs/>
          <w:sz w:val="24"/>
          <w:szCs w:val="24"/>
        </w:rPr>
        <w:t>文件</w:t>
      </w:r>
      <w:r>
        <w:rPr>
          <w:rFonts w:ascii="宋体" w:hAnsi="宋体" w:hint="eastAsia"/>
          <w:sz w:val="24"/>
          <w:szCs w:val="24"/>
        </w:rPr>
        <w:t>为准</w:t>
      </w:r>
      <w:r>
        <w:rPr>
          <w:rFonts w:ascii="宋体" w:hAnsi="宋体" w:hint="eastAsia"/>
          <w:bCs/>
          <w:sz w:val="24"/>
          <w:szCs w:val="24"/>
        </w:rPr>
        <w:t>或以</w:t>
      </w:r>
      <w:r>
        <w:rPr>
          <w:rFonts w:ascii="宋体" w:hAnsi="宋体" w:hint="eastAsia"/>
          <w:sz w:val="24"/>
          <w:szCs w:val="24"/>
        </w:rPr>
        <w:t>招标人解释为准。若投标人</w:t>
      </w:r>
      <w:r>
        <w:rPr>
          <w:rFonts w:ascii="宋体" w:hAnsi="宋体" w:hint="eastAsia"/>
          <w:bCs/>
          <w:sz w:val="24"/>
          <w:szCs w:val="24"/>
        </w:rPr>
        <w:t>仍</w:t>
      </w:r>
      <w:r>
        <w:rPr>
          <w:rFonts w:ascii="宋体" w:hAnsi="宋体" w:hint="eastAsia"/>
          <w:sz w:val="24"/>
          <w:szCs w:val="24"/>
        </w:rPr>
        <w:t>拒绝接受招标</w:t>
      </w:r>
      <w:r>
        <w:rPr>
          <w:rFonts w:ascii="宋体" w:hAnsi="宋体" w:hint="eastAsia"/>
          <w:bCs/>
          <w:sz w:val="24"/>
          <w:szCs w:val="24"/>
        </w:rPr>
        <w:t>文件的规定或</w:t>
      </w:r>
      <w:r>
        <w:rPr>
          <w:rFonts w:ascii="宋体" w:hAnsi="宋体" w:hint="eastAsia"/>
          <w:sz w:val="24"/>
          <w:szCs w:val="24"/>
        </w:rPr>
        <w:t>招标人的解释，招标人将解除对投标人做出的一切决定，由此造成的一切损失均由投标人承担。</w:t>
      </w:r>
      <w:r>
        <w:rPr>
          <w:rFonts w:ascii="宋体" w:hAnsi="宋体" w:cs="宋体" w:hint="eastAsia"/>
          <w:kern w:val="0"/>
          <w:sz w:val="24"/>
          <w:szCs w:val="24"/>
        </w:rPr>
        <w:t>若发现弄虚作假或串标等违法违规行为取得中标资格，我校将依法依规进行处理，并列入不诚信名单。</w:t>
      </w:r>
    </w:p>
    <w:p w:rsidR="00051723" w:rsidRDefault="00051723">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十二、本次招标工作接受我校监察处监督，各投标人如对我校招标工作的公正性有异议，可向我校监察处投诉，投诉电话：</w:t>
      </w:r>
      <w:r>
        <w:rPr>
          <w:rFonts w:ascii="宋体" w:hAnsi="宋体" w:cs="宋体"/>
          <w:kern w:val="0"/>
          <w:sz w:val="24"/>
        </w:rPr>
        <w:t>0517-83559156</w:t>
      </w:r>
      <w:r>
        <w:rPr>
          <w:rFonts w:ascii="宋体" w:hAnsi="宋体" w:cs="宋体" w:hint="eastAsia"/>
          <w:kern w:val="0"/>
          <w:sz w:val="24"/>
        </w:rPr>
        <w:t>、</w:t>
      </w:r>
      <w:r>
        <w:rPr>
          <w:rFonts w:ascii="宋体" w:hAnsi="宋体" w:cs="宋体"/>
          <w:kern w:val="0"/>
          <w:sz w:val="24"/>
        </w:rPr>
        <w:t>83591013</w:t>
      </w:r>
      <w:r>
        <w:rPr>
          <w:rFonts w:ascii="宋体" w:hAnsi="宋体" w:cs="宋体" w:hint="eastAsia"/>
          <w:kern w:val="0"/>
          <w:sz w:val="24"/>
        </w:rPr>
        <w:t>。</w:t>
      </w:r>
    </w:p>
    <w:p w:rsidR="00051723" w:rsidRDefault="00051723">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十三</w:t>
      </w:r>
      <w:r>
        <w:rPr>
          <w:rFonts w:ascii="宋体" w:hAnsi="宋体" w:cs="宋体"/>
          <w:kern w:val="0"/>
          <w:sz w:val="24"/>
        </w:rPr>
        <w:t xml:space="preserve"> </w:t>
      </w:r>
      <w:r>
        <w:rPr>
          <w:rFonts w:ascii="宋体" w:hAnsi="宋体" w:cs="宋体" w:hint="eastAsia"/>
          <w:kern w:val="0"/>
          <w:sz w:val="24"/>
        </w:rPr>
        <w:t>、本标书可能会有改动，请在投标前仔细上网核查，恕不单独通知；本标书的解释权归淮阴工学院招标办。</w:t>
      </w:r>
    </w:p>
    <w:p w:rsidR="00051723" w:rsidRDefault="00051723">
      <w:pPr>
        <w:spacing w:line="440" w:lineRule="exact"/>
        <w:ind w:firstLineChars="200" w:firstLine="480"/>
        <w:rPr>
          <w:rFonts w:ascii="宋体" w:cs="仿宋"/>
          <w:sz w:val="24"/>
        </w:rPr>
      </w:pPr>
      <w:r>
        <w:rPr>
          <w:rFonts w:ascii="宋体" w:hAnsi="宋体" w:cs="仿宋" w:hint="eastAsia"/>
          <w:sz w:val="24"/>
        </w:rPr>
        <w:t>技术咨询联系人：郁老师，联系电话：</w:t>
      </w:r>
      <w:r>
        <w:rPr>
          <w:rFonts w:ascii="宋体" w:hAnsi="宋体" w:cs="仿宋"/>
          <w:sz w:val="24"/>
        </w:rPr>
        <w:t xml:space="preserve">13813349313      </w:t>
      </w:r>
      <w:r>
        <w:rPr>
          <w:rFonts w:ascii="宋体" w:hAnsi="宋体" w:cs="仿宋" w:hint="eastAsia"/>
          <w:sz w:val="24"/>
        </w:rPr>
        <w:t>；</w:t>
      </w:r>
    </w:p>
    <w:p w:rsidR="00051723" w:rsidRDefault="00051723">
      <w:pPr>
        <w:spacing w:line="440" w:lineRule="exact"/>
        <w:rPr>
          <w:rFonts w:ascii="宋体" w:cs="仿宋"/>
          <w:sz w:val="24"/>
        </w:rPr>
      </w:pPr>
      <w:r>
        <w:rPr>
          <w:rFonts w:ascii="宋体" w:hAnsi="宋体" w:cs="仿宋"/>
          <w:sz w:val="24"/>
        </w:rPr>
        <w:t xml:space="preserve">    </w:t>
      </w:r>
      <w:r>
        <w:rPr>
          <w:rFonts w:ascii="宋体" w:hAnsi="宋体" w:cs="仿宋" w:hint="eastAsia"/>
          <w:sz w:val="24"/>
        </w:rPr>
        <w:t>招标办联系人：董老师、范老师，联系电话：</w:t>
      </w:r>
      <w:r>
        <w:rPr>
          <w:rFonts w:ascii="宋体" w:hAnsi="宋体" w:cs="仿宋"/>
          <w:sz w:val="24"/>
        </w:rPr>
        <w:t>0517-83559815/83559069</w:t>
      </w:r>
      <w:r>
        <w:rPr>
          <w:rFonts w:ascii="宋体" w:hAnsi="宋体" w:cs="仿宋" w:hint="eastAsia"/>
          <w:sz w:val="24"/>
        </w:rPr>
        <w:t>；</w:t>
      </w:r>
    </w:p>
    <w:p w:rsidR="00051723" w:rsidRDefault="00051723">
      <w:pPr>
        <w:spacing w:line="440" w:lineRule="exact"/>
        <w:ind w:firstLineChars="200" w:firstLine="480"/>
        <w:rPr>
          <w:rFonts w:ascii="宋体" w:cs="仿宋"/>
          <w:sz w:val="24"/>
        </w:rPr>
      </w:pPr>
      <w:r>
        <w:rPr>
          <w:rFonts w:ascii="宋体" w:hAnsi="宋体" w:cs="仿宋" w:hint="eastAsia"/>
          <w:sz w:val="24"/>
        </w:rPr>
        <w:t>联系地址：淮安市</w:t>
      </w:r>
      <w:r>
        <w:rPr>
          <w:rFonts w:ascii="宋体" w:hAnsi="宋体" w:cs="Arial" w:hint="eastAsia"/>
          <w:sz w:val="24"/>
        </w:rPr>
        <w:t>枚乘东路</w:t>
      </w:r>
      <w:r>
        <w:rPr>
          <w:rFonts w:ascii="宋体" w:hAnsi="宋体" w:cs="Arial"/>
          <w:sz w:val="24"/>
        </w:rPr>
        <w:t>1</w:t>
      </w:r>
      <w:r>
        <w:rPr>
          <w:rFonts w:ascii="宋体" w:hAnsi="宋体" w:cs="Arial" w:hint="eastAsia"/>
          <w:sz w:val="24"/>
        </w:rPr>
        <w:t>号，淮阴工学院行政楼</w:t>
      </w:r>
      <w:r>
        <w:rPr>
          <w:rFonts w:ascii="宋体" w:hAnsi="宋体" w:cs="Arial"/>
          <w:sz w:val="24"/>
        </w:rPr>
        <w:t>203</w:t>
      </w:r>
      <w:r>
        <w:rPr>
          <w:rFonts w:ascii="宋体" w:hAnsi="宋体" w:cs="Arial" w:hint="eastAsia"/>
          <w:sz w:val="24"/>
        </w:rPr>
        <w:t>室。</w:t>
      </w:r>
    </w:p>
    <w:p w:rsidR="00051723" w:rsidRDefault="00051723">
      <w:pPr>
        <w:spacing w:line="440" w:lineRule="exact"/>
        <w:ind w:firstLineChars="200" w:firstLine="480"/>
        <w:rPr>
          <w:rFonts w:ascii="宋体"/>
          <w:sz w:val="24"/>
          <w:szCs w:val="24"/>
        </w:rPr>
      </w:pPr>
    </w:p>
    <w:p w:rsidR="00051723" w:rsidRDefault="00051723">
      <w:pPr>
        <w:widowControl/>
        <w:spacing w:line="440" w:lineRule="exact"/>
        <w:ind w:firstLineChars="200" w:firstLine="540"/>
        <w:jc w:val="left"/>
        <w:rPr>
          <w:rFonts w:ascii="宋体" w:cs="Arial"/>
          <w:bCs/>
          <w:spacing w:val="15"/>
          <w:kern w:val="0"/>
          <w:sz w:val="24"/>
        </w:rPr>
      </w:pPr>
    </w:p>
    <w:p w:rsidR="00051723" w:rsidRDefault="00051723">
      <w:pPr>
        <w:widowControl/>
        <w:spacing w:line="440" w:lineRule="exact"/>
        <w:ind w:firstLineChars="200" w:firstLine="540"/>
        <w:jc w:val="left"/>
        <w:rPr>
          <w:rFonts w:ascii="宋体" w:cs="Arial"/>
          <w:spacing w:val="15"/>
          <w:kern w:val="0"/>
          <w:sz w:val="24"/>
        </w:rPr>
      </w:pPr>
    </w:p>
    <w:p w:rsidR="00051723" w:rsidRDefault="00051723">
      <w:pPr>
        <w:widowControl/>
        <w:spacing w:line="440" w:lineRule="exact"/>
        <w:ind w:firstLineChars="1700" w:firstLine="4590"/>
        <w:jc w:val="left"/>
        <w:rPr>
          <w:rFonts w:ascii="宋体" w:cs="Arial"/>
          <w:spacing w:val="15"/>
          <w:kern w:val="0"/>
          <w:sz w:val="24"/>
        </w:rPr>
      </w:pPr>
      <w:r>
        <w:rPr>
          <w:rFonts w:ascii="宋体" w:cs="Arial" w:hint="eastAsia"/>
          <w:spacing w:val="15"/>
          <w:kern w:val="0"/>
          <w:sz w:val="24"/>
        </w:rPr>
        <w:t>淮阴工学院招投标办公室</w:t>
      </w:r>
    </w:p>
    <w:p w:rsidR="00051723" w:rsidRDefault="00051723">
      <w:pPr>
        <w:widowControl/>
        <w:spacing w:line="440" w:lineRule="exact"/>
        <w:ind w:firstLineChars="1800" w:firstLine="4860"/>
        <w:jc w:val="left"/>
        <w:rPr>
          <w:rFonts w:ascii="宋体" w:cs="Arial"/>
          <w:spacing w:val="15"/>
          <w:kern w:val="0"/>
          <w:sz w:val="24"/>
        </w:rPr>
      </w:pPr>
      <w:r>
        <w:rPr>
          <w:rFonts w:ascii="宋体" w:cs="Arial"/>
          <w:spacing w:val="15"/>
          <w:kern w:val="0"/>
          <w:sz w:val="24"/>
        </w:rPr>
        <w:t>2018</w:t>
      </w:r>
      <w:r>
        <w:rPr>
          <w:rFonts w:ascii="宋体" w:cs="Arial" w:hint="eastAsia"/>
          <w:spacing w:val="15"/>
          <w:kern w:val="0"/>
          <w:sz w:val="24"/>
        </w:rPr>
        <w:t>年</w:t>
      </w:r>
      <w:r>
        <w:rPr>
          <w:rFonts w:ascii="宋体" w:cs="Arial"/>
          <w:spacing w:val="15"/>
          <w:kern w:val="0"/>
          <w:sz w:val="24"/>
        </w:rPr>
        <w:t>2</w:t>
      </w:r>
      <w:r>
        <w:rPr>
          <w:rFonts w:ascii="宋体" w:cs="Arial" w:hint="eastAsia"/>
          <w:spacing w:val="15"/>
          <w:kern w:val="0"/>
          <w:sz w:val="24"/>
        </w:rPr>
        <w:t>月</w:t>
      </w:r>
      <w:r>
        <w:rPr>
          <w:rFonts w:ascii="宋体" w:cs="Arial"/>
          <w:spacing w:val="15"/>
          <w:kern w:val="0"/>
          <w:sz w:val="24"/>
        </w:rPr>
        <w:t xml:space="preserve"> 13</w:t>
      </w:r>
      <w:r>
        <w:rPr>
          <w:rFonts w:ascii="宋体" w:cs="Arial" w:hint="eastAsia"/>
          <w:spacing w:val="15"/>
          <w:kern w:val="0"/>
          <w:sz w:val="24"/>
        </w:rPr>
        <w:t>日</w:t>
      </w:r>
      <w:r>
        <w:rPr>
          <w:rFonts w:ascii="宋体" w:cs="Arial"/>
          <w:spacing w:val="15"/>
          <w:kern w:val="0"/>
          <w:sz w:val="24"/>
        </w:rPr>
        <w:t xml:space="preserve">  </w:t>
      </w:r>
    </w:p>
    <w:p w:rsidR="00051723" w:rsidRDefault="00051723">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051723" w:rsidRDefault="00051723"/>
    <w:p w:rsidR="00051723" w:rsidRDefault="00051723">
      <w:pPr>
        <w:rPr>
          <w:sz w:val="24"/>
          <w:szCs w:val="24"/>
        </w:rPr>
      </w:pPr>
      <w:r>
        <w:t xml:space="preserve">   </w:t>
      </w:r>
      <w:r>
        <w:rPr>
          <w:sz w:val="24"/>
          <w:szCs w:val="24"/>
        </w:rPr>
        <w:t xml:space="preserve"> </w:t>
      </w:r>
      <w:r>
        <w:rPr>
          <w:rFonts w:hint="eastAsia"/>
          <w:sz w:val="24"/>
          <w:szCs w:val="24"/>
        </w:rPr>
        <w:t>一、采购内容</w:t>
      </w:r>
    </w:p>
    <w:p w:rsidR="00051723" w:rsidRDefault="00051723">
      <w:pPr>
        <w:ind w:firstLine="435"/>
        <w:rPr>
          <w:sz w:val="24"/>
          <w:szCs w:val="24"/>
        </w:rPr>
      </w:pPr>
      <w:r>
        <w:rPr>
          <w:rFonts w:hint="eastAsia"/>
          <w:sz w:val="24"/>
          <w:szCs w:val="24"/>
        </w:rPr>
        <w:t>设备清单如下：</w:t>
      </w:r>
    </w:p>
    <w:tbl>
      <w:tblPr>
        <w:tblW w:w="8518" w:type="dxa"/>
        <w:jc w:val="center"/>
        <w:tblInd w:w="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60"/>
        <w:gridCol w:w="2055"/>
        <w:gridCol w:w="3569"/>
        <w:gridCol w:w="1934"/>
      </w:tblGrid>
      <w:tr w:rsidR="00051723">
        <w:trPr>
          <w:trHeight w:val="502"/>
          <w:jc w:val="center"/>
        </w:trPr>
        <w:tc>
          <w:tcPr>
            <w:tcW w:w="960" w:type="dxa"/>
          </w:tcPr>
          <w:p w:rsidR="00051723" w:rsidRDefault="00051723">
            <w:pPr>
              <w:jc w:val="center"/>
              <w:rPr>
                <w:rFonts w:ascii="仿宋_GB2312" w:eastAsia="仿宋_GB2312"/>
                <w:szCs w:val="21"/>
              </w:rPr>
            </w:pPr>
            <w:r>
              <w:rPr>
                <w:rFonts w:ascii="仿宋_GB2312" w:eastAsia="仿宋_GB2312" w:hint="eastAsia"/>
                <w:szCs w:val="21"/>
              </w:rPr>
              <w:t>序号</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设备名称</w:t>
            </w:r>
          </w:p>
        </w:tc>
        <w:tc>
          <w:tcPr>
            <w:tcW w:w="3569" w:type="dxa"/>
            <w:vAlign w:val="center"/>
          </w:tcPr>
          <w:p w:rsidR="00051723" w:rsidRDefault="00051723" w:rsidP="007068DB">
            <w:pPr>
              <w:spacing w:beforeLines="50" w:line="160" w:lineRule="exact"/>
              <w:jc w:val="center"/>
              <w:rPr>
                <w:rFonts w:ascii="仿宋_GB2312" w:eastAsia="仿宋_GB2312"/>
                <w:szCs w:val="21"/>
              </w:rPr>
            </w:pPr>
            <w:r>
              <w:rPr>
                <w:rFonts w:ascii="仿宋_GB2312" w:eastAsia="仿宋_GB2312" w:hint="eastAsia"/>
                <w:szCs w:val="21"/>
              </w:rPr>
              <w:t>型号、规格</w:t>
            </w:r>
          </w:p>
          <w:p w:rsidR="00051723" w:rsidRDefault="00051723" w:rsidP="007068DB">
            <w:pPr>
              <w:spacing w:beforeLines="50" w:line="160" w:lineRule="exact"/>
              <w:jc w:val="center"/>
              <w:rPr>
                <w:rFonts w:ascii="仿宋_GB2312" w:eastAsia="仿宋_GB2312"/>
                <w:szCs w:val="21"/>
              </w:rPr>
            </w:pPr>
            <w:r>
              <w:rPr>
                <w:rFonts w:ascii="仿宋_GB2312" w:eastAsia="仿宋_GB2312"/>
                <w:szCs w:val="21"/>
              </w:rPr>
              <w:t>(</w:t>
            </w:r>
            <w:r>
              <w:rPr>
                <w:rFonts w:ascii="仿宋_GB2312" w:eastAsia="仿宋_GB2312" w:hint="eastAsia"/>
                <w:szCs w:val="21"/>
              </w:rPr>
              <w:t>电脑须注明详细配置</w:t>
            </w:r>
            <w:r>
              <w:rPr>
                <w:rFonts w:ascii="仿宋_GB2312" w:eastAsia="仿宋_GB2312"/>
                <w:szCs w:val="21"/>
              </w:rPr>
              <w:t>)</w:t>
            </w:r>
          </w:p>
        </w:tc>
        <w:tc>
          <w:tcPr>
            <w:tcW w:w="1934" w:type="dxa"/>
            <w:vAlign w:val="center"/>
          </w:tcPr>
          <w:p w:rsidR="00051723" w:rsidRDefault="00051723">
            <w:pPr>
              <w:widowControl/>
              <w:jc w:val="center"/>
              <w:rPr>
                <w:rFonts w:ascii="仿宋_GB2312" w:eastAsia="仿宋_GB2312"/>
                <w:szCs w:val="21"/>
              </w:rPr>
            </w:pPr>
            <w:r>
              <w:rPr>
                <w:rFonts w:ascii="仿宋_GB2312" w:eastAsia="仿宋_GB2312" w:hint="eastAsia"/>
                <w:szCs w:val="21"/>
              </w:rPr>
              <w:t>数量</w:t>
            </w:r>
          </w:p>
        </w:tc>
      </w:tr>
      <w:tr w:rsidR="00051723">
        <w:trPr>
          <w:trHeight w:val="256"/>
          <w:jc w:val="center"/>
        </w:trPr>
        <w:tc>
          <w:tcPr>
            <w:tcW w:w="960" w:type="dxa"/>
          </w:tcPr>
          <w:p w:rsidR="00051723" w:rsidRDefault="00051723">
            <w:pPr>
              <w:jc w:val="center"/>
              <w:rPr>
                <w:rFonts w:ascii="仿宋_GB2312" w:eastAsia="仿宋_GB2312"/>
                <w:szCs w:val="21"/>
              </w:rPr>
            </w:pPr>
            <w:r>
              <w:rPr>
                <w:rFonts w:ascii="仿宋_GB2312" w:eastAsia="仿宋_GB2312"/>
                <w:szCs w:val="21"/>
              </w:rPr>
              <w:t>1</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会议桌</w:t>
            </w:r>
          </w:p>
        </w:tc>
        <w:tc>
          <w:tcPr>
            <w:tcW w:w="3569" w:type="dxa"/>
            <w:vAlign w:val="center"/>
          </w:tcPr>
          <w:p w:rsidR="00051723" w:rsidRDefault="00051723">
            <w:pPr>
              <w:jc w:val="center"/>
              <w:rPr>
                <w:rFonts w:ascii="仿宋_GB2312" w:eastAsia="仿宋_GB2312"/>
                <w:szCs w:val="21"/>
              </w:rPr>
            </w:pPr>
            <w:r>
              <w:rPr>
                <w:rFonts w:ascii="仿宋_GB2312" w:eastAsia="仿宋_GB2312"/>
                <w:szCs w:val="21"/>
              </w:rPr>
              <w:t>4.8</w:t>
            </w:r>
            <w:r>
              <w:rPr>
                <w:rFonts w:ascii="仿宋_GB2312" w:eastAsia="仿宋_GB2312" w:hint="eastAsia"/>
                <w:szCs w:val="21"/>
              </w:rPr>
              <w:t>米长大会议桌</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61"/>
          <w:jc w:val="center"/>
        </w:trPr>
        <w:tc>
          <w:tcPr>
            <w:tcW w:w="960" w:type="dxa"/>
          </w:tcPr>
          <w:p w:rsidR="00051723" w:rsidRDefault="00051723">
            <w:pPr>
              <w:jc w:val="center"/>
              <w:rPr>
                <w:rFonts w:ascii="仿宋_GB2312" w:eastAsia="仿宋_GB2312"/>
                <w:szCs w:val="21"/>
              </w:rPr>
            </w:pPr>
            <w:r>
              <w:rPr>
                <w:rFonts w:ascii="仿宋_GB2312" w:eastAsia="仿宋_GB2312"/>
                <w:szCs w:val="21"/>
              </w:rPr>
              <w:t>2</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会议椅</w:t>
            </w:r>
          </w:p>
        </w:tc>
        <w:tc>
          <w:tcPr>
            <w:tcW w:w="3569" w:type="dxa"/>
            <w:vAlign w:val="center"/>
          </w:tcPr>
          <w:p w:rsidR="00051723" w:rsidRDefault="00051723">
            <w:pPr>
              <w:jc w:val="center"/>
              <w:rPr>
                <w:rFonts w:ascii="仿宋_GB2312" w:eastAsia="仿宋_GB2312"/>
                <w:szCs w:val="21"/>
              </w:rPr>
            </w:pPr>
            <w:r>
              <w:rPr>
                <w:rFonts w:ascii="仿宋_GB2312" w:eastAsia="仿宋_GB2312" w:hint="eastAsia"/>
                <w:szCs w:val="21"/>
              </w:rPr>
              <w:t>实木框架带扶手西皮会议椅</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27</w:t>
            </w:r>
          </w:p>
        </w:tc>
      </w:tr>
      <w:tr w:rsidR="00051723">
        <w:trPr>
          <w:trHeight w:val="250"/>
          <w:jc w:val="center"/>
        </w:trPr>
        <w:tc>
          <w:tcPr>
            <w:tcW w:w="960" w:type="dxa"/>
          </w:tcPr>
          <w:p w:rsidR="00051723" w:rsidRDefault="00051723">
            <w:pPr>
              <w:snapToGrid w:val="0"/>
              <w:jc w:val="center"/>
              <w:rPr>
                <w:rFonts w:ascii="仿宋_GB2312" w:eastAsia="仿宋_GB2312"/>
                <w:szCs w:val="21"/>
              </w:rPr>
            </w:pPr>
            <w:r>
              <w:rPr>
                <w:rFonts w:ascii="仿宋_GB2312" w:eastAsia="仿宋_GB2312"/>
                <w:szCs w:val="21"/>
              </w:rPr>
              <w:t>3</w:t>
            </w:r>
          </w:p>
        </w:tc>
        <w:tc>
          <w:tcPr>
            <w:tcW w:w="2055" w:type="dxa"/>
            <w:vAlign w:val="center"/>
          </w:tcPr>
          <w:p w:rsidR="00051723" w:rsidRDefault="00051723">
            <w:pPr>
              <w:snapToGrid w:val="0"/>
              <w:jc w:val="center"/>
              <w:rPr>
                <w:rFonts w:ascii="仿宋_GB2312" w:eastAsia="仿宋_GB2312"/>
                <w:szCs w:val="21"/>
              </w:rPr>
            </w:pPr>
            <w:r>
              <w:rPr>
                <w:rFonts w:ascii="仿宋_GB2312" w:eastAsia="仿宋_GB2312" w:hint="eastAsia"/>
                <w:szCs w:val="21"/>
              </w:rPr>
              <w:t>会议条桌</w:t>
            </w:r>
          </w:p>
        </w:tc>
        <w:tc>
          <w:tcPr>
            <w:tcW w:w="3569" w:type="dxa"/>
            <w:vAlign w:val="center"/>
          </w:tcPr>
          <w:p w:rsidR="00051723" w:rsidRDefault="00051723">
            <w:pPr>
              <w:jc w:val="center"/>
              <w:rPr>
                <w:rFonts w:ascii="仿宋_GB2312" w:eastAsia="仿宋_GB2312"/>
                <w:szCs w:val="21"/>
              </w:rPr>
            </w:pPr>
            <w:r>
              <w:rPr>
                <w:rFonts w:ascii="仿宋_GB2312" w:eastAsia="仿宋_GB2312" w:hint="eastAsia"/>
                <w:szCs w:val="21"/>
              </w:rPr>
              <w:t>普通会议条桌（三人位）</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28</w:t>
            </w:r>
          </w:p>
        </w:tc>
      </w:tr>
      <w:tr w:rsidR="00051723">
        <w:trPr>
          <w:trHeight w:val="250"/>
          <w:jc w:val="center"/>
        </w:trPr>
        <w:tc>
          <w:tcPr>
            <w:tcW w:w="960" w:type="dxa"/>
          </w:tcPr>
          <w:p w:rsidR="00051723" w:rsidRDefault="00051723">
            <w:pPr>
              <w:snapToGrid w:val="0"/>
              <w:jc w:val="center"/>
              <w:rPr>
                <w:rFonts w:ascii="仿宋_GB2312" w:eastAsia="仿宋_GB2312"/>
                <w:szCs w:val="21"/>
              </w:rPr>
            </w:pPr>
            <w:r>
              <w:rPr>
                <w:rFonts w:ascii="仿宋_GB2312" w:eastAsia="仿宋_GB2312"/>
                <w:szCs w:val="21"/>
              </w:rPr>
              <w:t>4</w:t>
            </w:r>
          </w:p>
        </w:tc>
        <w:tc>
          <w:tcPr>
            <w:tcW w:w="2055" w:type="dxa"/>
            <w:vAlign w:val="center"/>
          </w:tcPr>
          <w:p w:rsidR="00051723" w:rsidRDefault="00051723">
            <w:pPr>
              <w:snapToGrid w:val="0"/>
              <w:jc w:val="center"/>
              <w:rPr>
                <w:rFonts w:ascii="仿宋_GB2312" w:eastAsia="仿宋_GB2312"/>
                <w:szCs w:val="21"/>
              </w:rPr>
            </w:pPr>
            <w:r>
              <w:rPr>
                <w:rFonts w:ascii="仿宋_GB2312" w:eastAsia="仿宋_GB2312" w:hint="eastAsia"/>
                <w:szCs w:val="21"/>
              </w:rPr>
              <w:t>会议条桌</w:t>
            </w:r>
          </w:p>
        </w:tc>
        <w:tc>
          <w:tcPr>
            <w:tcW w:w="3569" w:type="dxa"/>
            <w:vAlign w:val="center"/>
          </w:tcPr>
          <w:p w:rsidR="00051723" w:rsidRDefault="00051723">
            <w:pPr>
              <w:jc w:val="center"/>
              <w:rPr>
                <w:rFonts w:ascii="仿宋_GB2312" w:eastAsia="仿宋_GB2312"/>
                <w:szCs w:val="21"/>
              </w:rPr>
            </w:pPr>
            <w:r>
              <w:rPr>
                <w:rFonts w:ascii="仿宋_GB2312" w:eastAsia="仿宋_GB2312" w:hint="eastAsia"/>
                <w:szCs w:val="21"/>
              </w:rPr>
              <w:t>普通会议条桌（两人位）</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25</w:t>
            </w:r>
          </w:p>
        </w:tc>
      </w:tr>
      <w:tr w:rsidR="00051723">
        <w:trPr>
          <w:trHeight w:val="227"/>
          <w:jc w:val="center"/>
        </w:trPr>
        <w:tc>
          <w:tcPr>
            <w:tcW w:w="960" w:type="dxa"/>
          </w:tcPr>
          <w:p w:rsidR="00051723" w:rsidRDefault="00051723">
            <w:pPr>
              <w:jc w:val="center"/>
              <w:rPr>
                <w:rFonts w:ascii="仿宋_GB2312" w:eastAsia="仿宋_GB2312"/>
                <w:szCs w:val="21"/>
              </w:rPr>
            </w:pPr>
            <w:r>
              <w:rPr>
                <w:rFonts w:ascii="仿宋_GB2312" w:eastAsia="仿宋_GB2312"/>
                <w:szCs w:val="21"/>
              </w:rPr>
              <w:t>5</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会议椅</w:t>
            </w:r>
          </w:p>
        </w:tc>
        <w:tc>
          <w:tcPr>
            <w:tcW w:w="3569" w:type="dxa"/>
            <w:vAlign w:val="center"/>
          </w:tcPr>
          <w:p w:rsidR="00051723" w:rsidRDefault="00051723">
            <w:pPr>
              <w:jc w:val="center"/>
              <w:rPr>
                <w:rFonts w:ascii="仿宋_GB2312" w:eastAsia="仿宋_GB2312"/>
                <w:szCs w:val="21"/>
              </w:rPr>
            </w:pPr>
            <w:r>
              <w:rPr>
                <w:rFonts w:ascii="仿宋_GB2312" w:eastAsia="仿宋_GB2312" w:hint="eastAsia"/>
                <w:szCs w:val="21"/>
              </w:rPr>
              <w:t>普通西皮会议椅</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128</w:t>
            </w:r>
          </w:p>
        </w:tc>
      </w:tr>
      <w:tr w:rsidR="00051723">
        <w:trPr>
          <w:trHeight w:val="216"/>
          <w:jc w:val="center"/>
        </w:trPr>
        <w:tc>
          <w:tcPr>
            <w:tcW w:w="960" w:type="dxa"/>
          </w:tcPr>
          <w:p w:rsidR="00051723" w:rsidRDefault="00051723">
            <w:pPr>
              <w:jc w:val="center"/>
              <w:rPr>
                <w:rFonts w:ascii="仿宋_GB2312" w:eastAsia="仿宋_GB2312"/>
                <w:szCs w:val="21"/>
              </w:rPr>
            </w:pPr>
            <w:r>
              <w:rPr>
                <w:rFonts w:ascii="仿宋_GB2312" w:eastAsia="仿宋_GB2312"/>
                <w:szCs w:val="21"/>
              </w:rPr>
              <w:t>6</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演讲台</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16"/>
          <w:jc w:val="center"/>
        </w:trPr>
        <w:tc>
          <w:tcPr>
            <w:tcW w:w="960" w:type="dxa"/>
          </w:tcPr>
          <w:p w:rsidR="00051723" w:rsidRDefault="00051723">
            <w:pPr>
              <w:jc w:val="center"/>
              <w:rPr>
                <w:rFonts w:ascii="仿宋_GB2312" w:eastAsia="仿宋_GB2312"/>
                <w:szCs w:val="21"/>
              </w:rPr>
            </w:pPr>
            <w:r>
              <w:rPr>
                <w:rFonts w:ascii="仿宋_GB2312" w:eastAsia="仿宋_GB2312"/>
                <w:szCs w:val="21"/>
              </w:rPr>
              <w:t>7</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主席台桌</w:t>
            </w:r>
          </w:p>
        </w:tc>
        <w:tc>
          <w:tcPr>
            <w:tcW w:w="3569" w:type="dxa"/>
            <w:vAlign w:val="center"/>
          </w:tcPr>
          <w:p w:rsidR="00051723" w:rsidRDefault="00051723">
            <w:pPr>
              <w:jc w:val="center"/>
              <w:rPr>
                <w:rFonts w:ascii="仿宋_GB2312" w:eastAsia="仿宋_GB2312"/>
                <w:szCs w:val="21"/>
              </w:rPr>
            </w:pPr>
            <w:r>
              <w:rPr>
                <w:rFonts w:ascii="仿宋_GB2312" w:eastAsia="仿宋_GB2312"/>
                <w:szCs w:val="21"/>
              </w:rPr>
              <w:t>2</w:t>
            </w:r>
            <w:r>
              <w:rPr>
                <w:rFonts w:ascii="仿宋_GB2312" w:eastAsia="仿宋_GB2312" w:hint="eastAsia"/>
                <w:szCs w:val="21"/>
              </w:rPr>
              <w:t>个两人位、</w:t>
            </w:r>
            <w:r>
              <w:rPr>
                <w:rFonts w:ascii="仿宋_GB2312" w:eastAsia="仿宋_GB2312"/>
                <w:szCs w:val="21"/>
              </w:rPr>
              <w:t>1</w:t>
            </w:r>
            <w:r>
              <w:rPr>
                <w:rFonts w:ascii="仿宋_GB2312" w:eastAsia="仿宋_GB2312" w:hint="eastAsia"/>
                <w:szCs w:val="21"/>
              </w:rPr>
              <w:t>个三人位</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r>
              <w:rPr>
                <w:rFonts w:ascii="仿宋_GB2312" w:eastAsia="仿宋_GB2312" w:hint="eastAsia"/>
                <w:szCs w:val="21"/>
              </w:rPr>
              <w:t>套</w:t>
            </w:r>
          </w:p>
        </w:tc>
      </w:tr>
      <w:tr w:rsidR="00051723">
        <w:trPr>
          <w:trHeight w:val="216"/>
          <w:jc w:val="center"/>
        </w:trPr>
        <w:tc>
          <w:tcPr>
            <w:tcW w:w="960" w:type="dxa"/>
          </w:tcPr>
          <w:p w:rsidR="00051723" w:rsidRDefault="00051723">
            <w:pPr>
              <w:jc w:val="center"/>
              <w:rPr>
                <w:rFonts w:ascii="仿宋_GB2312" w:eastAsia="仿宋_GB2312"/>
                <w:szCs w:val="21"/>
              </w:rPr>
            </w:pPr>
            <w:r>
              <w:rPr>
                <w:rFonts w:ascii="仿宋_GB2312" w:eastAsia="仿宋_GB2312"/>
                <w:szCs w:val="21"/>
              </w:rPr>
              <w:t>8</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投影仪</w:t>
            </w:r>
          </w:p>
        </w:tc>
        <w:tc>
          <w:tcPr>
            <w:tcW w:w="3569" w:type="dxa"/>
            <w:vAlign w:val="center"/>
          </w:tcPr>
          <w:p w:rsidR="00051723" w:rsidRDefault="00051723">
            <w:pPr>
              <w:jc w:val="center"/>
              <w:rPr>
                <w:rFonts w:ascii="仿宋_GB2312" w:eastAsia="仿宋_GB2312"/>
                <w:szCs w:val="21"/>
              </w:rPr>
            </w:pPr>
            <w:r>
              <w:rPr>
                <w:rFonts w:ascii="仿宋_GB2312" w:eastAsia="仿宋_GB2312" w:hint="eastAsia"/>
                <w:szCs w:val="21"/>
              </w:rPr>
              <w:t>标准亮度</w:t>
            </w:r>
            <w:r>
              <w:rPr>
                <w:rFonts w:ascii="仿宋_GB2312" w:eastAsia="仿宋_GB2312"/>
                <w:szCs w:val="21"/>
              </w:rPr>
              <w:t>5000</w:t>
            </w:r>
            <w:r>
              <w:rPr>
                <w:rFonts w:ascii="仿宋_GB2312" w:eastAsia="仿宋_GB2312" w:hint="eastAsia"/>
                <w:szCs w:val="21"/>
              </w:rPr>
              <w:t>流明</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07"/>
          <w:jc w:val="center"/>
        </w:trPr>
        <w:tc>
          <w:tcPr>
            <w:tcW w:w="960" w:type="dxa"/>
          </w:tcPr>
          <w:p w:rsidR="00051723" w:rsidRDefault="00051723">
            <w:pPr>
              <w:jc w:val="center"/>
              <w:rPr>
                <w:rFonts w:ascii="仿宋_GB2312" w:eastAsia="仿宋_GB2312"/>
                <w:szCs w:val="21"/>
              </w:rPr>
            </w:pPr>
            <w:r>
              <w:rPr>
                <w:rFonts w:ascii="仿宋_GB2312" w:eastAsia="仿宋_GB2312"/>
                <w:szCs w:val="21"/>
              </w:rPr>
              <w:t>9</w:t>
            </w:r>
          </w:p>
        </w:tc>
        <w:tc>
          <w:tcPr>
            <w:tcW w:w="2055" w:type="dxa"/>
            <w:vAlign w:val="center"/>
          </w:tcPr>
          <w:p w:rsidR="00051723" w:rsidRDefault="00051723">
            <w:pPr>
              <w:jc w:val="center"/>
              <w:rPr>
                <w:rFonts w:ascii="仿宋_GB2312" w:eastAsia="仿宋_GB2312"/>
                <w:szCs w:val="21"/>
              </w:rPr>
            </w:pPr>
            <w:r>
              <w:rPr>
                <w:rFonts w:ascii="仿宋_GB2312" w:eastAsia="仿宋_GB2312"/>
                <w:szCs w:val="21"/>
              </w:rPr>
              <w:t>120</w:t>
            </w:r>
            <w:r>
              <w:rPr>
                <w:rFonts w:ascii="仿宋_GB2312" w:eastAsia="仿宋_GB2312" w:hint="eastAsia"/>
                <w:szCs w:val="21"/>
              </w:rPr>
              <w:t>寸投影幕</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07"/>
          <w:jc w:val="center"/>
        </w:trPr>
        <w:tc>
          <w:tcPr>
            <w:tcW w:w="960" w:type="dxa"/>
          </w:tcPr>
          <w:p w:rsidR="00051723" w:rsidRDefault="00051723">
            <w:pPr>
              <w:jc w:val="center"/>
              <w:rPr>
                <w:rFonts w:ascii="仿宋_GB2312" w:eastAsia="仿宋_GB2312"/>
                <w:szCs w:val="21"/>
              </w:rPr>
            </w:pPr>
            <w:r>
              <w:rPr>
                <w:rFonts w:ascii="仿宋_GB2312" w:eastAsia="仿宋_GB2312"/>
                <w:szCs w:val="21"/>
              </w:rPr>
              <w:t>10</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投影仪</w:t>
            </w:r>
          </w:p>
        </w:tc>
        <w:tc>
          <w:tcPr>
            <w:tcW w:w="3569" w:type="dxa"/>
            <w:vAlign w:val="center"/>
          </w:tcPr>
          <w:p w:rsidR="00051723" w:rsidRDefault="00051723">
            <w:pPr>
              <w:jc w:val="center"/>
              <w:rPr>
                <w:rFonts w:ascii="仿宋_GB2312" w:eastAsia="仿宋_GB2312"/>
                <w:szCs w:val="21"/>
              </w:rPr>
            </w:pPr>
            <w:r>
              <w:rPr>
                <w:rFonts w:ascii="仿宋_GB2312" w:eastAsia="仿宋_GB2312" w:hint="eastAsia"/>
                <w:szCs w:val="21"/>
              </w:rPr>
              <w:t>标准亮度≥</w:t>
            </w:r>
            <w:r>
              <w:rPr>
                <w:rFonts w:ascii="仿宋_GB2312" w:eastAsia="仿宋_GB2312"/>
                <w:szCs w:val="21"/>
              </w:rPr>
              <w:t>3300</w:t>
            </w:r>
            <w:r>
              <w:rPr>
                <w:rFonts w:ascii="仿宋_GB2312" w:eastAsia="仿宋_GB2312" w:hint="eastAsia"/>
                <w:szCs w:val="21"/>
              </w:rPr>
              <w:t>流明</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207"/>
          <w:jc w:val="center"/>
        </w:trPr>
        <w:tc>
          <w:tcPr>
            <w:tcW w:w="960" w:type="dxa"/>
          </w:tcPr>
          <w:p w:rsidR="00051723" w:rsidRDefault="00051723">
            <w:pPr>
              <w:jc w:val="center"/>
              <w:rPr>
                <w:rFonts w:ascii="仿宋_GB2312" w:eastAsia="仿宋_GB2312"/>
                <w:szCs w:val="21"/>
              </w:rPr>
            </w:pPr>
            <w:r>
              <w:rPr>
                <w:rFonts w:ascii="仿宋_GB2312" w:eastAsia="仿宋_GB2312"/>
                <w:szCs w:val="21"/>
              </w:rPr>
              <w:t>11</w:t>
            </w:r>
          </w:p>
        </w:tc>
        <w:tc>
          <w:tcPr>
            <w:tcW w:w="2055" w:type="dxa"/>
            <w:vAlign w:val="center"/>
          </w:tcPr>
          <w:p w:rsidR="00051723" w:rsidRDefault="00051723">
            <w:pPr>
              <w:jc w:val="center"/>
              <w:rPr>
                <w:rFonts w:ascii="仿宋_GB2312" w:eastAsia="仿宋_GB2312"/>
                <w:szCs w:val="21"/>
              </w:rPr>
            </w:pPr>
            <w:r>
              <w:rPr>
                <w:rFonts w:ascii="仿宋_GB2312" w:eastAsia="仿宋_GB2312"/>
                <w:szCs w:val="21"/>
              </w:rPr>
              <w:t>100</w:t>
            </w:r>
            <w:r>
              <w:rPr>
                <w:rFonts w:ascii="仿宋_GB2312" w:eastAsia="仿宋_GB2312" w:hint="eastAsia"/>
                <w:szCs w:val="21"/>
              </w:rPr>
              <w:t>寸投影幕</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96"/>
          <w:jc w:val="center"/>
        </w:trPr>
        <w:tc>
          <w:tcPr>
            <w:tcW w:w="960" w:type="dxa"/>
          </w:tcPr>
          <w:p w:rsidR="00051723" w:rsidRDefault="00051723">
            <w:pPr>
              <w:jc w:val="center"/>
              <w:rPr>
                <w:rFonts w:ascii="仿宋_GB2312" w:eastAsia="仿宋_GB2312"/>
                <w:szCs w:val="21"/>
              </w:rPr>
            </w:pPr>
            <w:r>
              <w:rPr>
                <w:rFonts w:ascii="仿宋_GB2312" w:eastAsia="仿宋_GB2312"/>
                <w:szCs w:val="21"/>
              </w:rPr>
              <w:t>12</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电源时序器</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87"/>
          <w:jc w:val="center"/>
        </w:trPr>
        <w:tc>
          <w:tcPr>
            <w:tcW w:w="960" w:type="dxa"/>
          </w:tcPr>
          <w:p w:rsidR="00051723" w:rsidRDefault="00051723">
            <w:pPr>
              <w:jc w:val="center"/>
              <w:rPr>
                <w:rFonts w:ascii="仿宋_GB2312" w:eastAsia="仿宋_GB2312"/>
                <w:szCs w:val="21"/>
              </w:rPr>
            </w:pPr>
            <w:r>
              <w:rPr>
                <w:rFonts w:ascii="仿宋_GB2312" w:eastAsia="仿宋_GB2312"/>
                <w:szCs w:val="21"/>
              </w:rPr>
              <w:t>13</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音箱</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4</w:t>
            </w:r>
          </w:p>
        </w:tc>
      </w:tr>
      <w:tr w:rsidR="00051723">
        <w:trPr>
          <w:trHeight w:val="177"/>
          <w:jc w:val="center"/>
        </w:trPr>
        <w:tc>
          <w:tcPr>
            <w:tcW w:w="960" w:type="dxa"/>
          </w:tcPr>
          <w:p w:rsidR="00051723" w:rsidRDefault="00051723">
            <w:pPr>
              <w:jc w:val="center"/>
              <w:rPr>
                <w:rFonts w:ascii="仿宋_GB2312" w:eastAsia="仿宋_GB2312"/>
                <w:szCs w:val="21"/>
              </w:rPr>
            </w:pPr>
            <w:r>
              <w:rPr>
                <w:rFonts w:ascii="仿宋_GB2312" w:eastAsia="仿宋_GB2312"/>
                <w:szCs w:val="21"/>
              </w:rPr>
              <w:t>14</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功放</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2</w:t>
            </w:r>
          </w:p>
        </w:tc>
      </w:tr>
      <w:tr w:rsidR="00051723">
        <w:trPr>
          <w:trHeight w:val="177"/>
          <w:jc w:val="center"/>
        </w:trPr>
        <w:tc>
          <w:tcPr>
            <w:tcW w:w="960" w:type="dxa"/>
          </w:tcPr>
          <w:p w:rsidR="00051723" w:rsidRDefault="00051723">
            <w:pPr>
              <w:jc w:val="center"/>
              <w:rPr>
                <w:rFonts w:ascii="仿宋_GB2312" w:eastAsia="仿宋_GB2312"/>
                <w:szCs w:val="21"/>
              </w:rPr>
            </w:pPr>
            <w:r>
              <w:rPr>
                <w:rFonts w:ascii="仿宋_GB2312" w:eastAsia="仿宋_GB2312"/>
                <w:szCs w:val="21"/>
              </w:rPr>
              <w:t>15</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专业机柜</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77"/>
          <w:jc w:val="center"/>
        </w:trPr>
        <w:tc>
          <w:tcPr>
            <w:tcW w:w="960" w:type="dxa"/>
          </w:tcPr>
          <w:p w:rsidR="00051723" w:rsidRDefault="00051723">
            <w:pPr>
              <w:jc w:val="center"/>
              <w:rPr>
                <w:rFonts w:ascii="仿宋_GB2312" w:eastAsia="仿宋_GB2312"/>
                <w:szCs w:val="21"/>
              </w:rPr>
            </w:pPr>
            <w:r>
              <w:rPr>
                <w:rFonts w:ascii="仿宋_GB2312" w:eastAsia="仿宋_GB2312"/>
                <w:szCs w:val="21"/>
              </w:rPr>
              <w:t>16</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调音台</w:t>
            </w:r>
          </w:p>
        </w:tc>
        <w:tc>
          <w:tcPr>
            <w:tcW w:w="3569" w:type="dxa"/>
            <w:vAlign w:val="center"/>
          </w:tcPr>
          <w:p w:rsidR="00051723" w:rsidRDefault="00051723">
            <w:pPr>
              <w:jc w:val="center"/>
              <w:rPr>
                <w:rFonts w:ascii="仿宋_GB2312" w:eastAsia="仿宋_GB2312"/>
                <w:szCs w:val="21"/>
              </w:rPr>
            </w:pP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r w:rsidR="00051723">
        <w:trPr>
          <w:trHeight w:val="177"/>
          <w:jc w:val="center"/>
        </w:trPr>
        <w:tc>
          <w:tcPr>
            <w:tcW w:w="960" w:type="dxa"/>
          </w:tcPr>
          <w:p w:rsidR="00051723" w:rsidRDefault="00051723">
            <w:pPr>
              <w:jc w:val="center"/>
              <w:rPr>
                <w:rFonts w:ascii="仿宋_GB2312" w:eastAsia="仿宋_GB2312"/>
                <w:szCs w:val="21"/>
              </w:rPr>
            </w:pPr>
            <w:r>
              <w:rPr>
                <w:rFonts w:ascii="仿宋_GB2312" w:eastAsia="仿宋_GB2312"/>
                <w:szCs w:val="21"/>
              </w:rPr>
              <w:t>17</w:t>
            </w:r>
          </w:p>
        </w:tc>
        <w:tc>
          <w:tcPr>
            <w:tcW w:w="2055" w:type="dxa"/>
            <w:vAlign w:val="center"/>
          </w:tcPr>
          <w:p w:rsidR="00051723" w:rsidRDefault="00051723">
            <w:pPr>
              <w:jc w:val="center"/>
              <w:rPr>
                <w:rFonts w:ascii="仿宋_GB2312" w:eastAsia="仿宋_GB2312"/>
                <w:szCs w:val="21"/>
              </w:rPr>
            </w:pPr>
            <w:r>
              <w:rPr>
                <w:rFonts w:ascii="仿宋_GB2312" w:eastAsia="仿宋_GB2312" w:hint="eastAsia"/>
                <w:szCs w:val="21"/>
              </w:rPr>
              <w:t>无线会议话筒</w:t>
            </w:r>
          </w:p>
        </w:tc>
        <w:tc>
          <w:tcPr>
            <w:tcW w:w="3569" w:type="dxa"/>
            <w:vAlign w:val="center"/>
          </w:tcPr>
          <w:p w:rsidR="00051723" w:rsidRDefault="00051723">
            <w:pPr>
              <w:jc w:val="center"/>
              <w:rPr>
                <w:rFonts w:ascii="仿宋_GB2312" w:eastAsia="仿宋_GB2312"/>
                <w:szCs w:val="21"/>
              </w:rPr>
            </w:pPr>
            <w:r>
              <w:rPr>
                <w:rFonts w:ascii="仿宋_GB2312" w:eastAsia="仿宋_GB2312"/>
                <w:szCs w:val="21"/>
              </w:rPr>
              <w:t>(</w:t>
            </w:r>
            <w:r>
              <w:rPr>
                <w:rFonts w:ascii="仿宋_GB2312" w:eastAsia="仿宋_GB2312" w:hint="eastAsia"/>
                <w:szCs w:val="21"/>
              </w:rPr>
              <w:t>一拖四）</w:t>
            </w:r>
          </w:p>
        </w:tc>
        <w:tc>
          <w:tcPr>
            <w:tcW w:w="1934" w:type="dxa"/>
            <w:vAlign w:val="center"/>
          </w:tcPr>
          <w:p w:rsidR="00051723" w:rsidRDefault="00051723">
            <w:pPr>
              <w:jc w:val="center"/>
              <w:rPr>
                <w:rFonts w:ascii="仿宋_GB2312" w:eastAsia="仿宋_GB2312"/>
                <w:szCs w:val="21"/>
              </w:rPr>
            </w:pPr>
            <w:r>
              <w:rPr>
                <w:rFonts w:ascii="仿宋_GB2312" w:eastAsia="仿宋_GB2312"/>
                <w:szCs w:val="21"/>
              </w:rPr>
              <w:t>1</w:t>
            </w:r>
          </w:p>
        </w:tc>
      </w:tr>
    </w:tbl>
    <w:p w:rsidR="00051723" w:rsidRDefault="00051723">
      <w:pPr>
        <w:ind w:firstLine="435"/>
        <w:rPr>
          <w:sz w:val="24"/>
          <w:szCs w:val="24"/>
        </w:rPr>
      </w:pPr>
    </w:p>
    <w:p w:rsidR="00051723" w:rsidRDefault="00051723">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也可投技术性能、质量更优的产品。达到国家、行业规定的通用标准和强制标准，属于国家强制认证的产品的必须通过认证。</w:t>
      </w:r>
    </w:p>
    <w:p w:rsidR="00051723" w:rsidRDefault="00051723">
      <w:pPr>
        <w:spacing w:line="360" w:lineRule="auto"/>
        <w:ind w:firstLineChars="196" w:firstLine="470"/>
        <w:rPr>
          <w:rFonts w:ascii="宋体"/>
          <w:color w:val="000000"/>
          <w:sz w:val="24"/>
          <w:lang w:val="zh-CN"/>
        </w:rPr>
      </w:pPr>
      <w:r>
        <w:rPr>
          <w:rFonts w:ascii="宋体" w:hint="eastAsia"/>
          <w:color w:val="000000"/>
          <w:sz w:val="24"/>
          <w:lang w:val="zh-CN"/>
        </w:rPr>
        <w:t>二、性能要求</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3"/>
        <w:gridCol w:w="1427"/>
        <w:gridCol w:w="3155"/>
        <w:gridCol w:w="599"/>
        <w:gridCol w:w="1333"/>
        <w:gridCol w:w="2649"/>
      </w:tblGrid>
      <w:tr w:rsidR="00051723" w:rsidTr="00A345E3">
        <w:trPr>
          <w:trHeight w:val="297"/>
          <w:jc w:val="center"/>
        </w:trPr>
        <w:tc>
          <w:tcPr>
            <w:tcW w:w="503" w:type="dxa"/>
            <w:vAlign w:val="center"/>
          </w:tcPr>
          <w:p w:rsidR="00051723" w:rsidRDefault="00051723">
            <w:pPr>
              <w:widowControl/>
              <w:jc w:val="center"/>
              <w:rPr>
                <w:rFonts w:ascii="宋体" w:cs="宋体"/>
                <w:b/>
                <w:kern w:val="0"/>
                <w:sz w:val="24"/>
              </w:rPr>
            </w:pPr>
            <w:r>
              <w:rPr>
                <w:rFonts w:ascii="宋体" w:hAnsi="宋体" w:cs="宋体" w:hint="eastAsia"/>
                <w:b/>
                <w:kern w:val="0"/>
                <w:sz w:val="24"/>
              </w:rPr>
              <w:t>序号</w:t>
            </w:r>
          </w:p>
        </w:tc>
        <w:tc>
          <w:tcPr>
            <w:tcW w:w="1427" w:type="dxa"/>
            <w:vAlign w:val="center"/>
          </w:tcPr>
          <w:p w:rsidR="00051723" w:rsidRDefault="00051723">
            <w:pPr>
              <w:widowControl/>
              <w:jc w:val="center"/>
              <w:rPr>
                <w:rFonts w:ascii="宋体" w:cs="宋体"/>
                <w:b/>
                <w:kern w:val="0"/>
                <w:sz w:val="24"/>
              </w:rPr>
            </w:pPr>
            <w:r>
              <w:rPr>
                <w:rFonts w:ascii="宋体" w:hAnsi="宋体" w:cs="宋体" w:hint="eastAsia"/>
                <w:b/>
                <w:kern w:val="0"/>
                <w:sz w:val="24"/>
              </w:rPr>
              <w:t>设备名称</w:t>
            </w:r>
          </w:p>
        </w:tc>
        <w:tc>
          <w:tcPr>
            <w:tcW w:w="3155" w:type="dxa"/>
            <w:vAlign w:val="center"/>
          </w:tcPr>
          <w:p w:rsidR="00051723" w:rsidRDefault="00051723">
            <w:pPr>
              <w:widowControl/>
              <w:jc w:val="center"/>
              <w:rPr>
                <w:rFonts w:ascii="宋体" w:cs="宋体"/>
                <w:b/>
                <w:kern w:val="0"/>
                <w:sz w:val="24"/>
              </w:rPr>
            </w:pPr>
            <w:r>
              <w:rPr>
                <w:rFonts w:ascii="宋体" w:hAnsi="宋体" w:cs="宋体" w:hint="eastAsia"/>
                <w:b/>
                <w:kern w:val="0"/>
                <w:sz w:val="24"/>
              </w:rPr>
              <w:t>参考型号规格</w:t>
            </w:r>
          </w:p>
        </w:tc>
        <w:tc>
          <w:tcPr>
            <w:tcW w:w="599" w:type="dxa"/>
            <w:vAlign w:val="center"/>
          </w:tcPr>
          <w:p w:rsidR="00051723" w:rsidRDefault="00051723">
            <w:pPr>
              <w:widowControl/>
              <w:jc w:val="center"/>
              <w:rPr>
                <w:rFonts w:ascii="宋体" w:cs="宋体"/>
                <w:b/>
                <w:kern w:val="0"/>
                <w:sz w:val="24"/>
              </w:rPr>
            </w:pPr>
            <w:r>
              <w:rPr>
                <w:rFonts w:ascii="宋体" w:hAnsi="宋体" w:cs="宋体" w:hint="eastAsia"/>
                <w:b/>
                <w:kern w:val="0"/>
                <w:sz w:val="24"/>
              </w:rPr>
              <w:t>数量</w:t>
            </w:r>
          </w:p>
        </w:tc>
        <w:tc>
          <w:tcPr>
            <w:tcW w:w="1333" w:type="dxa"/>
            <w:vAlign w:val="center"/>
          </w:tcPr>
          <w:p w:rsidR="00051723" w:rsidRDefault="00051723">
            <w:pPr>
              <w:widowControl/>
              <w:jc w:val="center"/>
              <w:rPr>
                <w:rFonts w:ascii="宋体" w:cs="宋体"/>
                <w:b/>
                <w:kern w:val="0"/>
                <w:sz w:val="24"/>
              </w:rPr>
            </w:pPr>
            <w:r>
              <w:rPr>
                <w:rFonts w:ascii="宋体" w:hAnsi="宋体" w:hint="eastAsia"/>
                <w:b/>
                <w:bCs/>
                <w:color w:val="000000"/>
                <w:szCs w:val="21"/>
                <w:lang w:val="zh-CN"/>
              </w:rPr>
              <w:t>推荐品牌</w:t>
            </w:r>
          </w:p>
        </w:tc>
        <w:tc>
          <w:tcPr>
            <w:tcW w:w="2649" w:type="dxa"/>
            <w:vAlign w:val="center"/>
          </w:tcPr>
          <w:p w:rsidR="00051723" w:rsidRDefault="00051723">
            <w:pPr>
              <w:widowControl/>
              <w:jc w:val="center"/>
              <w:rPr>
                <w:rFonts w:ascii="宋体"/>
                <w:b/>
                <w:bCs/>
                <w:color w:val="000000"/>
                <w:szCs w:val="21"/>
                <w:lang w:val="zh-CN"/>
              </w:rPr>
            </w:pPr>
            <w:r>
              <w:rPr>
                <w:rFonts w:ascii="宋体" w:hAnsi="宋体" w:hint="eastAsia"/>
                <w:b/>
                <w:bCs/>
                <w:color w:val="000000"/>
                <w:szCs w:val="21"/>
                <w:lang w:val="zh-CN"/>
              </w:rPr>
              <w:t>图示</w:t>
            </w:r>
          </w:p>
        </w:tc>
      </w:tr>
      <w:tr w:rsidR="00051723" w:rsidTr="00A345E3">
        <w:trPr>
          <w:trHeight w:val="1183"/>
          <w:jc w:val="center"/>
        </w:trPr>
        <w:tc>
          <w:tcPr>
            <w:tcW w:w="503" w:type="dxa"/>
            <w:vMerge w:val="restart"/>
            <w:vAlign w:val="center"/>
          </w:tcPr>
          <w:p w:rsidR="00051723" w:rsidRDefault="00051723">
            <w:pPr>
              <w:jc w:val="center"/>
              <w:rPr>
                <w:rFonts w:ascii="宋体"/>
                <w:szCs w:val="21"/>
              </w:rPr>
            </w:pPr>
            <w:r>
              <w:rPr>
                <w:rFonts w:ascii="宋体" w:hAnsi="宋体"/>
                <w:szCs w:val="21"/>
              </w:rPr>
              <w:t>1</w:t>
            </w:r>
          </w:p>
        </w:tc>
        <w:tc>
          <w:tcPr>
            <w:tcW w:w="1427" w:type="dxa"/>
            <w:vAlign w:val="center"/>
          </w:tcPr>
          <w:p w:rsidR="00051723" w:rsidRDefault="00051723">
            <w:pPr>
              <w:rPr>
                <w:rFonts w:ascii="宋体"/>
                <w:szCs w:val="21"/>
              </w:rPr>
            </w:pPr>
            <w:r>
              <w:rPr>
                <w:rFonts w:ascii="宋体" w:hAnsi="宋体"/>
                <w:szCs w:val="21"/>
              </w:rPr>
              <w:t>1.01</w:t>
            </w:r>
            <w:r>
              <w:rPr>
                <w:rFonts w:ascii="宋体" w:hAnsi="宋体" w:hint="eastAsia"/>
                <w:szCs w:val="21"/>
              </w:rPr>
              <w:t>会议桌</w:t>
            </w:r>
          </w:p>
        </w:tc>
        <w:tc>
          <w:tcPr>
            <w:tcW w:w="3155" w:type="dxa"/>
            <w:vMerge w:val="restart"/>
            <w:vAlign w:val="center"/>
          </w:tcPr>
          <w:p w:rsidR="00051723" w:rsidRDefault="00051723">
            <w:pPr>
              <w:rPr>
                <w:rFonts w:ascii="宋体"/>
                <w:szCs w:val="21"/>
              </w:rPr>
            </w:pPr>
            <w:r>
              <w:rPr>
                <w:rFonts w:ascii="宋体" w:cs="宋体" w:hint="eastAsia"/>
                <w:color w:val="000000"/>
                <w:kern w:val="0"/>
                <w:sz w:val="18"/>
                <w:szCs w:val="18"/>
              </w:rPr>
              <w:t>胡桃色，</w:t>
            </w:r>
            <w:r>
              <w:rPr>
                <w:rFonts w:ascii="宋体" w:hAnsi="宋体" w:cs="宋体" w:hint="eastAsia"/>
                <w:color w:val="000000"/>
                <w:kern w:val="0"/>
                <w:sz w:val="18"/>
                <w:szCs w:val="18"/>
              </w:rPr>
              <w:t>参考尺寸</w:t>
            </w:r>
            <w:r>
              <w:rPr>
                <w:rFonts w:ascii="宋体" w:hAnsi="宋体" w:cs="宋体"/>
                <w:color w:val="000000"/>
                <w:kern w:val="0"/>
                <w:sz w:val="18"/>
                <w:szCs w:val="18"/>
              </w:rPr>
              <w:t>4800*1800*760</w:t>
            </w:r>
            <w:r>
              <w:rPr>
                <w:rFonts w:ascii="宋体" w:hAnsi="宋体" w:cs="宋体" w:hint="eastAsia"/>
                <w:color w:val="000000"/>
                <w:kern w:val="0"/>
                <w:sz w:val="18"/>
                <w:szCs w:val="18"/>
              </w:rPr>
              <w:t>，</w:t>
            </w:r>
            <w:r>
              <w:rPr>
                <w:rFonts w:ascii="宋体" w:cs="宋体" w:hint="eastAsia"/>
                <w:color w:val="000000"/>
                <w:kern w:val="0"/>
                <w:sz w:val="18"/>
                <w:szCs w:val="18"/>
              </w:rPr>
              <w:t>优质实木，优质品牌环保油漆，</w:t>
            </w:r>
            <w:r>
              <w:rPr>
                <w:rFonts w:ascii="宋体" w:hAnsi="宋体" w:cs="宋体" w:hint="eastAsia"/>
                <w:bCs/>
                <w:color w:val="000000"/>
                <w:kern w:val="0"/>
                <w:sz w:val="18"/>
                <w:szCs w:val="18"/>
              </w:rPr>
              <w:t>配六组多功能接线盒</w:t>
            </w:r>
            <w:r>
              <w:rPr>
                <w:rFonts w:ascii="宋体" w:hAnsi="宋体" w:cs="宋体" w:hint="eastAsia"/>
                <w:color w:val="000000"/>
                <w:kern w:val="0"/>
                <w:sz w:val="18"/>
                <w:szCs w:val="18"/>
              </w:rPr>
              <w:t>（含</w:t>
            </w:r>
            <w:r>
              <w:rPr>
                <w:rFonts w:ascii="宋体" w:hAnsi="宋体" w:cs="宋体"/>
                <w:color w:val="000000"/>
                <w:kern w:val="0"/>
                <w:sz w:val="18"/>
                <w:szCs w:val="18"/>
              </w:rPr>
              <w:t>2</w:t>
            </w:r>
            <w:r>
              <w:rPr>
                <w:rFonts w:ascii="宋体" w:hAnsi="宋体" w:cs="宋体" w:hint="eastAsia"/>
                <w:color w:val="000000"/>
                <w:kern w:val="0"/>
                <w:sz w:val="18"/>
                <w:szCs w:val="18"/>
              </w:rPr>
              <w:t>个标准五孔电源插座，</w:t>
            </w:r>
            <w:r>
              <w:rPr>
                <w:rFonts w:ascii="宋体" w:hAnsi="宋体" w:cs="宋体"/>
                <w:color w:val="000000"/>
                <w:kern w:val="0"/>
                <w:sz w:val="18"/>
                <w:szCs w:val="18"/>
              </w:rPr>
              <w:t>1</w:t>
            </w:r>
            <w:r>
              <w:rPr>
                <w:rFonts w:ascii="宋体" w:hAnsi="宋体" w:cs="宋体" w:hint="eastAsia"/>
                <w:color w:val="000000"/>
                <w:kern w:val="0"/>
                <w:sz w:val="18"/>
                <w:szCs w:val="18"/>
              </w:rPr>
              <w:t>个</w:t>
            </w:r>
            <w:r>
              <w:rPr>
                <w:rFonts w:ascii="宋体" w:hAnsi="宋体" w:cs="宋体"/>
                <w:color w:val="000000"/>
                <w:kern w:val="0"/>
                <w:sz w:val="18"/>
                <w:szCs w:val="18"/>
              </w:rPr>
              <w:t>VGA</w:t>
            </w:r>
            <w:r>
              <w:rPr>
                <w:rFonts w:ascii="宋体" w:hAnsi="宋体" w:cs="宋体" w:hint="eastAsia"/>
                <w:color w:val="000000"/>
                <w:kern w:val="0"/>
                <w:sz w:val="18"/>
                <w:szCs w:val="18"/>
              </w:rPr>
              <w:t>免焊接口，</w:t>
            </w:r>
            <w:r>
              <w:rPr>
                <w:rFonts w:ascii="宋体" w:hAnsi="宋体" w:cs="宋体"/>
                <w:color w:val="000000"/>
                <w:kern w:val="0"/>
                <w:sz w:val="18"/>
                <w:szCs w:val="18"/>
              </w:rPr>
              <w:t>1</w:t>
            </w:r>
            <w:r>
              <w:rPr>
                <w:rFonts w:ascii="宋体" w:hAnsi="宋体" w:cs="宋体" w:hint="eastAsia"/>
                <w:color w:val="000000"/>
                <w:kern w:val="0"/>
                <w:sz w:val="18"/>
                <w:szCs w:val="18"/>
              </w:rPr>
              <w:t>个</w:t>
            </w:r>
            <w:r>
              <w:rPr>
                <w:rFonts w:ascii="宋体" w:hAnsi="宋体" w:cs="宋体"/>
                <w:color w:val="000000"/>
                <w:kern w:val="0"/>
                <w:sz w:val="18"/>
                <w:szCs w:val="18"/>
              </w:rPr>
              <w:t>HDMI</w:t>
            </w:r>
            <w:r>
              <w:rPr>
                <w:rFonts w:ascii="宋体" w:hAnsi="宋体" w:cs="宋体" w:hint="eastAsia"/>
                <w:color w:val="000000"/>
                <w:kern w:val="0"/>
                <w:sz w:val="18"/>
                <w:szCs w:val="18"/>
              </w:rPr>
              <w:t>接口，</w:t>
            </w:r>
            <w:r>
              <w:rPr>
                <w:rFonts w:ascii="宋体" w:hAnsi="宋体" w:cs="宋体"/>
                <w:color w:val="000000"/>
                <w:kern w:val="0"/>
                <w:sz w:val="18"/>
                <w:szCs w:val="18"/>
              </w:rPr>
              <w:t>1</w:t>
            </w:r>
            <w:r>
              <w:rPr>
                <w:rFonts w:ascii="宋体" w:hAnsi="宋体" w:cs="宋体" w:hint="eastAsia"/>
                <w:color w:val="000000"/>
                <w:kern w:val="0"/>
                <w:sz w:val="18"/>
                <w:szCs w:val="18"/>
              </w:rPr>
              <w:t>组音频接口）等。</w:t>
            </w:r>
          </w:p>
        </w:tc>
        <w:tc>
          <w:tcPr>
            <w:tcW w:w="599" w:type="dxa"/>
            <w:vMerge w:val="restart"/>
            <w:vAlign w:val="center"/>
          </w:tcPr>
          <w:p w:rsidR="00051723" w:rsidRDefault="00051723">
            <w:pPr>
              <w:jc w:val="center"/>
              <w:rPr>
                <w:rFonts w:ascii="宋体" w:cs="宋体"/>
                <w:color w:val="0D0D0D"/>
                <w:szCs w:val="21"/>
              </w:rPr>
            </w:pPr>
            <w:r>
              <w:rPr>
                <w:rFonts w:ascii="宋体" w:hAnsi="宋体" w:cs="宋体"/>
                <w:color w:val="0D0D0D"/>
                <w:szCs w:val="21"/>
              </w:rPr>
              <w:t>1</w:t>
            </w:r>
          </w:p>
        </w:tc>
        <w:tc>
          <w:tcPr>
            <w:tcW w:w="1333" w:type="dxa"/>
            <w:vAlign w:val="center"/>
          </w:tcPr>
          <w:p w:rsidR="00051723" w:rsidRDefault="00051723">
            <w:pPr>
              <w:adjustRightInd w:val="0"/>
              <w:snapToGrid w:val="0"/>
              <w:jc w:val="left"/>
              <w:rPr>
                <w:rFonts w:ascii="宋体" w:cs="宋体"/>
                <w:color w:val="0D0D0D"/>
                <w:szCs w:val="21"/>
              </w:rPr>
            </w:pPr>
            <w:r>
              <w:rPr>
                <w:rFonts w:ascii="宋体" w:hAnsi="宋体" w:cs="宋体" w:hint="eastAsia"/>
                <w:color w:val="000000"/>
                <w:kern w:val="0"/>
                <w:sz w:val="18"/>
                <w:szCs w:val="18"/>
              </w:rPr>
              <w:t>广东森拉堡</w:t>
            </w:r>
            <w:r>
              <w:rPr>
                <w:rFonts w:ascii="宋体" w:hAnsi="宋体" w:cs="宋体"/>
                <w:color w:val="000000"/>
                <w:kern w:val="0"/>
                <w:sz w:val="18"/>
                <w:szCs w:val="18"/>
              </w:rPr>
              <w:t>-486</w:t>
            </w:r>
            <w:r>
              <w:rPr>
                <w:rFonts w:ascii="宋体" w:cs="宋体"/>
                <w:color w:val="000000"/>
                <w:kern w:val="0"/>
                <w:sz w:val="18"/>
                <w:szCs w:val="18"/>
              </w:rPr>
              <w:t>0</w:t>
            </w:r>
            <w:r>
              <w:rPr>
                <w:rFonts w:ascii="宋体" w:hAnsi="宋体" w:cs="宋体"/>
                <w:color w:val="000000"/>
                <w:kern w:val="0"/>
                <w:sz w:val="18"/>
                <w:szCs w:val="18"/>
              </w:rPr>
              <w:t>:4800W*1800D*760H</w:t>
            </w:r>
          </w:p>
        </w:tc>
        <w:tc>
          <w:tcPr>
            <w:tcW w:w="2649" w:type="dxa"/>
            <w:vAlign w:val="center"/>
          </w:tcPr>
          <w:p w:rsidR="00051723" w:rsidRDefault="00051723">
            <w:pPr>
              <w:jc w:val="center"/>
              <w:rPr>
                <w:rFonts w:ascii="宋体" w:cs="宋体"/>
                <w:color w:val="0D0D0D"/>
                <w:szCs w:val="21"/>
              </w:rPr>
            </w:pPr>
            <w:r w:rsidRPr="002056B4">
              <w:rPr>
                <w:rFonts w:ascii="等线" w:eastAsia="等线" w:hAnsi="等线"/>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41pt;height:48pt;visibility:visible">
                  <v:imagedata r:id="rId7" o:title="" croptop="28596f" cropleft="4502f" cropright="8388f"/>
                </v:shape>
              </w:pict>
            </w:r>
          </w:p>
        </w:tc>
      </w:tr>
      <w:tr w:rsidR="00051723" w:rsidTr="00A345E3">
        <w:trPr>
          <w:trHeight w:val="1171"/>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1.02</w:t>
            </w:r>
            <w:r>
              <w:rPr>
                <w:rFonts w:ascii="宋体" w:hAnsi="宋体" w:hint="eastAsia"/>
                <w:szCs w:val="21"/>
              </w:rPr>
              <w:t>会议桌</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D0D0D"/>
                <w:szCs w:val="21"/>
              </w:rPr>
            </w:pPr>
            <w:r>
              <w:rPr>
                <w:rFonts w:ascii="宋体" w:hAnsi="宋体" w:cs="宋体" w:hint="eastAsia"/>
                <w:color w:val="000000"/>
                <w:kern w:val="0"/>
                <w:sz w:val="18"/>
                <w:szCs w:val="18"/>
              </w:rPr>
              <w:t>广东中泰</w:t>
            </w:r>
            <w:r>
              <w:rPr>
                <w:rFonts w:ascii="宋体" w:hAnsi="宋体" w:cs="宋体"/>
                <w:color w:val="000000"/>
                <w:kern w:val="0"/>
                <w:sz w:val="18"/>
                <w:szCs w:val="18"/>
              </w:rPr>
              <w:t>UT9C48:4800W*1800D*780H</w:t>
            </w:r>
          </w:p>
        </w:tc>
        <w:tc>
          <w:tcPr>
            <w:tcW w:w="2649" w:type="dxa"/>
            <w:vAlign w:val="center"/>
          </w:tcPr>
          <w:p w:rsidR="00051723" w:rsidRDefault="00051723">
            <w:pPr>
              <w:widowControl/>
              <w:jc w:val="left"/>
              <w:rPr>
                <w:rFonts w:ascii="宋体" w:cs="宋体"/>
                <w:color w:val="0D0D0D"/>
                <w:szCs w:val="21"/>
              </w:rPr>
            </w:pPr>
            <w:r w:rsidRPr="002056B4">
              <w:rPr>
                <w:rFonts w:ascii="宋体" w:cs="宋体"/>
                <w:noProof/>
                <w:kern w:val="0"/>
                <w:sz w:val="24"/>
              </w:rPr>
              <w:pict>
                <v:shape id="图片 2" o:spid="_x0000_i1026" type="#_x0000_t75" alt="IMG_256" style="width:119.25pt;height:39.75pt;visibility:visible">
                  <v:imagedata r:id="rId8" o:title="" cropright="226f"/>
                </v:shape>
              </w:pict>
            </w:r>
          </w:p>
        </w:tc>
      </w:tr>
      <w:tr w:rsidR="00051723" w:rsidTr="00A345E3">
        <w:trPr>
          <w:trHeight w:val="992"/>
          <w:jc w:val="center"/>
        </w:trPr>
        <w:tc>
          <w:tcPr>
            <w:tcW w:w="503" w:type="dxa"/>
            <w:vMerge w:val="restart"/>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1.03</w:t>
            </w:r>
            <w:r>
              <w:rPr>
                <w:rFonts w:ascii="宋体" w:hAnsi="宋体" w:hint="eastAsia"/>
                <w:szCs w:val="21"/>
              </w:rPr>
              <w:t>会议桌</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adjustRightInd w:val="0"/>
              <w:snapToGrid w:val="0"/>
              <w:jc w:val="left"/>
              <w:rPr>
                <w:rFonts w:ascii="宋体" w:cs="宋体"/>
                <w:color w:val="0D0D0D"/>
                <w:szCs w:val="21"/>
              </w:rPr>
            </w:pPr>
            <w:r>
              <w:rPr>
                <w:rFonts w:ascii="宋体" w:hAnsi="宋体" w:cs="宋体" w:hint="eastAsia"/>
                <w:color w:val="000000"/>
                <w:kern w:val="0"/>
                <w:sz w:val="18"/>
                <w:szCs w:val="18"/>
              </w:rPr>
              <w:t>广东迪欧</w:t>
            </w:r>
            <w:r>
              <w:rPr>
                <w:rFonts w:ascii="宋体" w:hAnsi="宋体" w:cs="宋体"/>
                <w:color w:val="000000"/>
                <w:kern w:val="0"/>
                <w:sz w:val="18"/>
                <w:szCs w:val="18"/>
              </w:rPr>
              <w:t>EC8228S/H:4800W*1700D*768H</w:t>
            </w:r>
          </w:p>
        </w:tc>
        <w:tc>
          <w:tcPr>
            <w:tcW w:w="2649" w:type="dxa"/>
            <w:vAlign w:val="center"/>
          </w:tcPr>
          <w:p w:rsidR="00051723" w:rsidRDefault="00051723">
            <w:pPr>
              <w:jc w:val="center"/>
              <w:rPr>
                <w:rFonts w:ascii="宋体" w:cs="宋体"/>
                <w:color w:val="0D0D0D"/>
                <w:szCs w:val="21"/>
              </w:rPr>
            </w:pPr>
            <w:r>
              <w:rPr>
                <w:noProof/>
              </w:rPr>
              <w:pict>
                <v:shape id="图片 3" o:spid="_x0000_i1027" type="#_x0000_t75" style="width:120.75pt;height:37.5pt;visibility:visible">
                  <v:imagedata r:id="rId9" o:title="" cropbottom="10956f"/>
                </v:shape>
              </w:pict>
            </w:r>
          </w:p>
        </w:tc>
      </w:tr>
      <w:tr w:rsidR="00051723" w:rsidTr="00A345E3">
        <w:trPr>
          <w:trHeight w:val="916"/>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1.04</w:t>
            </w:r>
            <w:r>
              <w:rPr>
                <w:rFonts w:ascii="宋体" w:hAnsi="宋体" w:hint="eastAsia"/>
                <w:szCs w:val="21"/>
              </w:rPr>
              <w:t>会议桌</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D0D0D"/>
                <w:szCs w:val="21"/>
              </w:rPr>
            </w:pPr>
            <w:r>
              <w:rPr>
                <w:rFonts w:ascii="宋体" w:hAnsi="宋体" w:cs="宋体" w:hint="eastAsia"/>
                <w:color w:val="000000"/>
                <w:kern w:val="0"/>
                <w:sz w:val="18"/>
                <w:szCs w:val="18"/>
              </w:rPr>
              <w:t>广东国景</w:t>
            </w:r>
            <w:r>
              <w:rPr>
                <w:rFonts w:ascii="宋体" w:hAnsi="宋体" w:cs="宋体"/>
                <w:color w:val="000000"/>
                <w:kern w:val="0"/>
                <w:sz w:val="18"/>
                <w:szCs w:val="18"/>
              </w:rPr>
              <w:t>T7Z48D</w:t>
            </w:r>
          </w:p>
        </w:tc>
        <w:tc>
          <w:tcPr>
            <w:tcW w:w="2649" w:type="dxa"/>
            <w:vAlign w:val="center"/>
          </w:tcPr>
          <w:p w:rsidR="00051723" w:rsidRDefault="00051723">
            <w:pPr>
              <w:widowControl/>
              <w:jc w:val="left"/>
              <w:rPr>
                <w:rFonts w:ascii="宋体" w:cs="宋体"/>
                <w:color w:val="0D0D0D"/>
                <w:szCs w:val="21"/>
              </w:rPr>
            </w:pPr>
            <w:r w:rsidRPr="002056B4">
              <w:rPr>
                <w:rFonts w:ascii="宋体" w:cs="宋体"/>
                <w:noProof/>
                <w:kern w:val="0"/>
                <w:sz w:val="24"/>
              </w:rPr>
              <w:pict>
                <v:shape id="图片 4" o:spid="_x0000_i1028" type="#_x0000_t75" alt="IMG_256" style="width:132.75pt;height:39pt;visibility:visible">
                  <v:imagedata r:id="rId10" o:title=""/>
                </v:shape>
              </w:pict>
            </w:r>
          </w:p>
        </w:tc>
      </w:tr>
      <w:tr w:rsidR="00051723" w:rsidTr="00A345E3">
        <w:trPr>
          <w:trHeight w:val="1076"/>
          <w:jc w:val="center"/>
        </w:trPr>
        <w:tc>
          <w:tcPr>
            <w:tcW w:w="503" w:type="dxa"/>
            <w:vMerge w:val="restart"/>
            <w:vAlign w:val="center"/>
          </w:tcPr>
          <w:p w:rsidR="00051723" w:rsidRDefault="00051723">
            <w:pPr>
              <w:jc w:val="center"/>
              <w:rPr>
                <w:rFonts w:ascii="宋体"/>
                <w:szCs w:val="21"/>
              </w:rPr>
            </w:pPr>
            <w:r>
              <w:rPr>
                <w:rFonts w:ascii="宋体" w:hAnsi="宋体"/>
                <w:szCs w:val="21"/>
              </w:rPr>
              <w:t>2</w:t>
            </w:r>
          </w:p>
        </w:tc>
        <w:tc>
          <w:tcPr>
            <w:tcW w:w="1427" w:type="dxa"/>
            <w:vAlign w:val="center"/>
          </w:tcPr>
          <w:p w:rsidR="00051723" w:rsidRDefault="00051723">
            <w:pPr>
              <w:rPr>
                <w:rFonts w:ascii="宋体"/>
                <w:szCs w:val="21"/>
              </w:rPr>
            </w:pPr>
            <w:r>
              <w:rPr>
                <w:rFonts w:ascii="宋体" w:hAnsi="宋体"/>
                <w:szCs w:val="21"/>
              </w:rPr>
              <w:t>2.01</w:t>
            </w:r>
            <w:r>
              <w:rPr>
                <w:rFonts w:ascii="宋体" w:hAnsi="宋体" w:hint="eastAsia"/>
                <w:szCs w:val="21"/>
              </w:rPr>
              <w:t>会议椅</w:t>
            </w:r>
          </w:p>
        </w:tc>
        <w:tc>
          <w:tcPr>
            <w:tcW w:w="3155" w:type="dxa"/>
            <w:vMerge w:val="restart"/>
            <w:vAlign w:val="center"/>
          </w:tcPr>
          <w:p w:rsidR="00051723" w:rsidRDefault="00051723">
            <w:pPr>
              <w:pStyle w:val="PlainText"/>
              <w:rPr>
                <w:rFonts w:hAnsi="宋体"/>
              </w:rPr>
            </w:pPr>
            <w:r>
              <w:rPr>
                <w:rFonts w:hAnsi="宋体" w:hint="eastAsia"/>
                <w:bCs/>
                <w:color w:val="000000"/>
                <w:sz w:val="18"/>
                <w:szCs w:val="18"/>
              </w:rPr>
              <w:t>胡桃色，</w:t>
            </w:r>
            <w:r>
              <w:rPr>
                <w:rFonts w:hAnsi="宋体"/>
                <w:bCs/>
                <w:color w:val="000000"/>
                <w:sz w:val="18"/>
                <w:szCs w:val="18"/>
              </w:rPr>
              <w:t>650</w:t>
            </w:r>
            <w:r>
              <w:rPr>
                <w:rFonts w:hAnsi="宋体" w:hint="eastAsia"/>
                <w:bCs/>
                <w:color w:val="000000"/>
                <w:sz w:val="18"/>
                <w:szCs w:val="18"/>
              </w:rPr>
              <w:t>（</w:t>
            </w:r>
            <w:r>
              <w:rPr>
                <w:rFonts w:hAnsi="宋体"/>
                <w:bCs/>
                <w:color w:val="000000"/>
                <w:sz w:val="18"/>
                <w:szCs w:val="18"/>
              </w:rPr>
              <w:t>D</w:t>
            </w:r>
            <w:r>
              <w:rPr>
                <w:rFonts w:hAnsi="宋体" w:hint="eastAsia"/>
                <w:bCs/>
                <w:color w:val="000000"/>
                <w:sz w:val="18"/>
                <w:szCs w:val="18"/>
              </w:rPr>
              <w:t>）</w:t>
            </w:r>
            <w:r>
              <w:rPr>
                <w:rFonts w:hAnsi="宋体"/>
                <w:bCs/>
                <w:color w:val="000000"/>
                <w:sz w:val="18"/>
                <w:szCs w:val="18"/>
              </w:rPr>
              <w:t>*620</w:t>
            </w:r>
            <w:r>
              <w:rPr>
                <w:rFonts w:hAnsi="宋体" w:hint="eastAsia"/>
                <w:bCs/>
                <w:color w:val="000000"/>
                <w:sz w:val="18"/>
                <w:szCs w:val="18"/>
              </w:rPr>
              <w:t>（</w:t>
            </w:r>
            <w:r>
              <w:rPr>
                <w:rFonts w:hAnsi="宋体"/>
                <w:bCs/>
                <w:color w:val="000000"/>
                <w:sz w:val="18"/>
                <w:szCs w:val="18"/>
              </w:rPr>
              <w:t>W</w:t>
            </w:r>
            <w:r>
              <w:rPr>
                <w:rFonts w:hAnsi="宋体" w:hint="eastAsia"/>
                <w:bCs/>
                <w:color w:val="000000"/>
                <w:sz w:val="18"/>
                <w:szCs w:val="18"/>
              </w:rPr>
              <w:t>）</w:t>
            </w:r>
            <w:r>
              <w:rPr>
                <w:rFonts w:hAnsi="宋体"/>
                <w:bCs/>
                <w:color w:val="000000"/>
                <w:sz w:val="18"/>
                <w:szCs w:val="18"/>
              </w:rPr>
              <w:t>*995</w:t>
            </w:r>
            <w:r>
              <w:rPr>
                <w:rFonts w:hAnsi="宋体" w:hint="eastAsia"/>
                <w:bCs/>
                <w:color w:val="000000"/>
                <w:sz w:val="18"/>
                <w:szCs w:val="18"/>
              </w:rPr>
              <w:t>（</w:t>
            </w:r>
            <w:r>
              <w:rPr>
                <w:rFonts w:hAnsi="宋体"/>
                <w:bCs/>
                <w:color w:val="000000"/>
                <w:sz w:val="18"/>
                <w:szCs w:val="18"/>
              </w:rPr>
              <w:t>H</w:t>
            </w:r>
            <w:r>
              <w:rPr>
                <w:rFonts w:hAnsi="宋体" w:hint="eastAsia"/>
                <w:bCs/>
                <w:color w:val="000000"/>
                <w:sz w:val="18"/>
                <w:szCs w:val="18"/>
              </w:rPr>
              <w:t>），材质及相关尺寸：优质橡胶木全实木框架；扶手高</w:t>
            </w:r>
            <w:r>
              <w:rPr>
                <w:rFonts w:hAnsi="宋体"/>
                <w:bCs/>
                <w:color w:val="000000"/>
                <w:sz w:val="18"/>
                <w:szCs w:val="18"/>
              </w:rPr>
              <w:t>645mm</w:t>
            </w:r>
            <w:r>
              <w:rPr>
                <w:rFonts w:hAnsi="宋体" w:hint="eastAsia"/>
                <w:bCs/>
                <w:color w:val="000000"/>
                <w:sz w:val="18"/>
                <w:szCs w:val="18"/>
              </w:rPr>
              <w:t>，座椅西（环保）皮座垫高</w:t>
            </w:r>
            <w:r>
              <w:rPr>
                <w:rFonts w:hAnsi="宋体"/>
                <w:bCs/>
                <w:color w:val="000000"/>
                <w:sz w:val="18"/>
                <w:szCs w:val="18"/>
              </w:rPr>
              <w:t>465mm</w:t>
            </w:r>
            <w:r>
              <w:rPr>
                <w:rFonts w:hAnsi="宋体" w:hint="eastAsia"/>
                <w:bCs/>
                <w:color w:val="000000"/>
                <w:sz w:val="18"/>
                <w:szCs w:val="18"/>
              </w:rPr>
              <w:t>（左右两侧橡胶木全实木框架高</w:t>
            </w:r>
            <w:r>
              <w:rPr>
                <w:rFonts w:hAnsi="宋体"/>
                <w:bCs/>
                <w:color w:val="000000"/>
                <w:sz w:val="18"/>
                <w:szCs w:val="18"/>
              </w:rPr>
              <w:t>415mm</w:t>
            </w:r>
            <w:r>
              <w:rPr>
                <w:rFonts w:hAnsi="宋体" w:hint="eastAsia"/>
                <w:bCs/>
                <w:color w:val="000000"/>
                <w:sz w:val="18"/>
                <w:szCs w:val="18"/>
              </w:rPr>
              <w:t>），椅背高</w:t>
            </w:r>
            <w:r>
              <w:rPr>
                <w:rFonts w:hAnsi="宋体"/>
                <w:bCs/>
                <w:color w:val="000000"/>
                <w:sz w:val="18"/>
                <w:szCs w:val="18"/>
              </w:rPr>
              <w:t>995mm</w:t>
            </w:r>
            <w:r>
              <w:rPr>
                <w:rFonts w:hAnsi="宋体" w:hint="eastAsia"/>
                <w:bCs/>
                <w:color w:val="000000"/>
                <w:sz w:val="18"/>
                <w:szCs w:val="18"/>
              </w:rPr>
              <w:t>。座位前、左、右三处托板用材</w:t>
            </w:r>
            <w:r>
              <w:rPr>
                <w:rFonts w:hAnsi="宋体"/>
                <w:bCs/>
                <w:color w:val="000000"/>
                <w:sz w:val="18"/>
                <w:szCs w:val="18"/>
              </w:rPr>
              <w:t>65</w:t>
            </w:r>
            <w:r>
              <w:rPr>
                <w:rFonts w:hAnsi="宋体" w:hint="eastAsia"/>
                <w:bCs/>
                <w:color w:val="000000"/>
                <w:sz w:val="18"/>
                <w:szCs w:val="18"/>
              </w:rPr>
              <w:t>×</w:t>
            </w:r>
            <w:r>
              <w:rPr>
                <w:rFonts w:hAnsi="宋体"/>
                <w:bCs/>
                <w:color w:val="000000"/>
                <w:sz w:val="18"/>
                <w:szCs w:val="18"/>
              </w:rPr>
              <w:t>30mm</w:t>
            </w:r>
            <w:r>
              <w:rPr>
                <w:rFonts w:hAnsi="宋体" w:hint="eastAsia"/>
                <w:bCs/>
                <w:color w:val="000000"/>
                <w:sz w:val="18"/>
                <w:szCs w:val="18"/>
              </w:rPr>
              <w:t>，后面托板及座垫下二根横衬用材分别为</w:t>
            </w:r>
            <w:r>
              <w:rPr>
                <w:rFonts w:hAnsi="宋体"/>
                <w:bCs/>
                <w:color w:val="000000"/>
                <w:sz w:val="18"/>
                <w:szCs w:val="18"/>
              </w:rPr>
              <w:t>65</w:t>
            </w:r>
            <w:r>
              <w:rPr>
                <w:rFonts w:hAnsi="宋体" w:hint="eastAsia"/>
                <w:bCs/>
                <w:color w:val="000000"/>
                <w:sz w:val="18"/>
                <w:szCs w:val="18"/>
              </w:rPr>
              <w:t>×</w:t>
            </w:r>
            <w:r>
              <w:rPr>
                <w:rFonts w:hAnsi="宋体"/>
                <w:bCs/>
                <w:color w:val="000000"/>
                <w:sz w:val="18"/>
                <w:szCs w:val="18"/>
              </w:rPr>
              <w:t>30mm</w:t>
            </w:r>
            <w:r>
              <w:rPr>
                <w:rFonts w:hAnsi="宋体" w:hint="eastAsia"/>
                <w:bCs/>
                <w:color w:val="000000"/>
                <w:sz w:val="18"/>
                <w:szCs w:val="18"/>
              </w:rPr>
              <w:t>和</w:t>
            </w:r>
            <w:r>
              <w:rPr>
                <w:rFonts w:hAnsi="宋体"/>
                <w:bCs/>
                <w:color w:val="000000"/>
                <w:sz w:val="18"/>
                <w:szCs w:val="18"/>
              </w:rPr>
              <w:t>50</w:t>
            </w:r>
            <w:r>
              <w:rPr>
                <w:rFonts w:hAnsi="宋体" w:hint="eastAsia"/>
                <w:bCs/>
                <w:color w:val="000000"/>
                <w:sz w:val="18"/>
                <w:szCs w:val="18"/>
              </w:rPr>
              <w:t>×</w:t>
            </w:r>
            <w:r>
              <w:rPr>
                <w:rFonts w:hAnsi="宋体"/>
                <w:bCs/>
                <w:color w:val="000000"/>
                <w:sz w:val="18"/>
                <w:szCs w:val="18"/>
              </w:rPr>
              <w:t>30mm</w:t>
            </w:r>
            <w:r>
              <w:rPr>
                <w:rFonts w:hAnsi="宋体" w:hint="eastAsia"/>
                <w:bCs/>
                <w:color w:val="000000"/>
                <w:sz w:val="18"/>
                <w:szCs w:val="18"/>
              </w:rPr>
              <w:t>；两侧站腿左右厚度</w:t>
            </w:r>
            <w:r>
              <w:rPr>
                <w:rFonts w:hAnsi="宋体"/>
                <w:bCs/>
                <w:color w:val="000000"/>
                <w:sz w:val="18"/>
                <w:szCs w:val="18"/>
              </w:rPr>
              <w:t>40mm</w:t>
            </w:r>
            <w:r>
              <w:rPr>
                <w:rFonts w:hAnsi="宋体" w:hint="eastAsia"/>
                <w:bCs/>
                <w:color w:val="000000"/>
                <w:sz w:val="18"/>
                <w:szCs w:val="18"/>
              </w:rPr>
              <w:t>，前后宽度上下最窄处</w:t>
            </w:r>
            <w:r>
              <w:rPr>
                <w:rFonts w:hAnsi="宋体"/>
                <w:bCs/>
                <w:color w:val="000000"/>
                <w:sz w:val="18"/>
                <w:szCs w:val="18"/>
              </w:rPr>
              <w:t>35mm</w:t>
            </w:r>
            <w:r>
              <w:rPr>
                <w:rFonts w:hAnsi="宋体" w:hint="eastAsia"/>
                <w:bCs/>
                <w:color w:val="000000"/>
                <w:sz w:val="18"/>
                <w:szCs w:val="18"/>
              </w:rPr>
              <w:t>～中间最宽处</w:t>
            </w:r>
            <w:r>
              <w:rPr>
                <w:rFonts w:hAnsi="宋体"/>
                <w:bCs/>
                <w:color w:val="000000"/>
                <w:sz w:val="18"/>
                <w:szCs w:val="18"/>
              </w:rPr>
              <w:t>50mm</w:t>
            </w:r>
            <w:r>
              <w:rPr>
                <w:rFonts w:hAnsi="宋体" w:hint="eastAsia"/>
                <w:bCs/>
                <w:color w:val="000000"/>
                <w:sz w:val="18"/>
                <w:szCs w:val="18"/>
              </w:rPr>
              <w:t>；宽度</w:t>
            </w:r>
            <w:r>
              <w:rPr>
                <w:rFonts w:hAnsi="宋体"/>
                <w:bCs/>
                <w:color w:val="000000"/>
                <w:sz w:val="18"/>
                <w:szCs w:val="18"/>
              </w:rPr>
              <w:t>60mm</w:t>
            </w:r>
            <w:r>
              <w:rPr>
                <w:rFonts w:hAnsi="宋体" w:hint="eastAsia"/>
                <w:bCs/>
                <w:color w:val="000000"/>
                <w:sz w:val="18"/>
                <w:szCs w:val="18"/>
              </w:rPr>
              <w:t>扶手厚度两侧最薄处</w:t>
            </w:r>
            <w:r>
              <w:rPr>
                <w:rFonts w:hAnsi="宋体"/>
                <w:bCs/>
                <w:color w:val="000000"/>
                <w:sz w:val="18"/>
                <w:szCs w:val="18"/>
              </w:rPr>
              <w:t>28mm</w:t>
            </w:r>
            <w:r>
              <w:rPr>
                <w:rFonts w:hAnsi="宋体" w:hint="eastAsia"/>
                <w:bCs/>
                <w:color w:val="000000"/>
                <w:sz w:val="18"/>
                <w:szCs w:val="18"/>
              </w:rPr>
              <w:t>～中间最厚处</w:t>
            </w:r>
            <w:r>
              <w:rPr>
                <w:rFonts w:hAnsi="宋体"/>
                <w:bCs/>
                <w:color w:val="000000"/>
                <w:sz w:val="18"/>
                <w:szCs w:val="18"/>
              </w:rPr>
              <w:t>32mm</w:t>
            </w:r>
            <w:r>
              <w:rPr>
                <w:rFonts w:hAnsi="宋体" w:hint="eastAsia"/>
                <w:bCs/>
                <w:color w:val="000000"/>
                <w:sz w:val="18"/>
                <w:szCs w:val="18"/>
              </w:rPr>
              <w:t>并做成指甲盖圆；其余橡胶木全实木板材厚度最薄处不低于</w:t>
            </w:r>
            <w:r>
              <w:rPr>
                <w:rFonts w:hAnsi="宋体"/>
                <w:bCs/>
                <w:color w:val="000000"/>
                <w:sz w:val="18"/>
                <w:szCs w:val="18"/>
              </w:rPr>
              <w:t>25mm</w:t>
            </w:r>
            <w:r>
              <w:rPr>
                <w:rFonts w:hAnsi="宋体" w:cs="宋体" w:hint="eastAsia"/>
                <w:color w:val="000000"/>
                <w:sz w:val="18"/>
                <w:szCs w:val="18"/>
              </w:rPr>
              <w:t>。</w:t>
            </w:r>
          </w:p>
        </w:tc>
        <w:tc>
          <w:tcPr>
            <w:tcW w:w="599" w:type="dxa"/>
            <w:vMerge w:val="restart"/>
            <w:vAlign w:val="center"/>
          </w:tcPr>
          <w:p w:rsidR="00051723" w:rsidRDefault="00051723">
            <w:pPr>
              <w:jc w:val="center"/>
              <w:rPr>
                <w:rFonts w:ascii="宋体" w:cs="宋体"/>
                <w:color w:val="0D0D0D"/>
                <w:szCs w:val="21"/>
              </w:rPr>
            </w:pPr>
            <w:r>
              <w:rPr>
                <w:rFonts w:ascii="宋体" w:hAnsi="宋体" w:cs="宋体"/>
                <w:color w:val="0D0D0D"/>
                <w:szCs w:val="21"/>
              </w:rPr>
              <w:t>32</w:t>
            </w:r>
          </w:p>
        </w:tc>
        <w:tc>
          <w:tcPr>
            <w:tcW w:w="1333" w:type="dxa"/>
            <w:vAlign w:val="center"/>
          </w:tcPr>
          <w:p w:rsidR="00051723" w:rsidRDefault="00051723">
            <w:pPr>
              <w:jc w:val="center"/>
              <w:rPr>
                <w:rFonts w:ascii="宋体" w:cs="宋体"/>
                <w:color w:val="0D0D0D"/>
                <w:szCs w:val="21"/>
              </w:rPr>
            </w:pPr>
            <w:r>
              <w:rPr>
                <w:rFonts w:ascii="宋体" w:hAnsi="宋体" w:cs="宋体" w:hint="eastAsia"/>
                <w:color w:val="000000"/>
                <w:kern w:val="0"/>
                <w:sz w:val="18"/>
                <w:szCs w:val="18"/>
              </w:rPr>
              <w:t>广东森拉堡</w:t>
            </w:r>
          </w:p>
        </w:tc>
        <w:tc>
          <w:tcPr>
            <w:tcW w:w="2649" w:type="dxa"/>
            <w:vMerge w:val="restart"/>
            <w:vAlign w:val="center"/>
          </w:tcPr>
          <w:p w:rsidR="00051723" w:rsidRDefault="00051723">
            <w:pPr>
              <w:jc w:val="center"/>
              <w:rPr>
                <w:rFonts w:ascii="宋体" w:cs="宋体"/>
                <w:color w:val="0D0D0D"/>
                <w:szCs w:val="21"/>
              </w:rPr>
            </w:pPr>
            <w:r>
              <w:rPr>
                <w:noProof/>
              </w:rPr>
              <w:pict>
                <v:shape id="图片 2" o:spid="_x0000_s1028" type="#_x0000_t75" alt="F52C-1_jpg" style="position:absolute;left:0;text-align:left;margin-left:30.75pt;margin-top:93.55pt;width:77.4pt;height:94.5pt;z-index:251658240;visibility:visible;mso-position-horizontal-relative:text;mso-position-vertical-relative:text">
                  <v:imagedata r:id="rId11" o:title="" croptop="10469f" cropbottom="4361f" cropleft="308f" cropright="2889f"/>
                  <w10:wrap type="square"/>
                </v:shape>
              </w:pict>
            </w:r>
          </w:p>
        </w:tc>
      </w:tr>
      <w:tr w:rsidR="00051723" w:rsidTr="00A345E3">
        <w:trPr>
          <w:trHeight w:val="1076"/>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2.01</w:t>
            </w:r>
            <w:r>
              <w:rPr>
                <w:rFonts w:ascii="宋体" w:hAnsi="宋体" w:hint="eastAsia"/>
                <w:szCs w:val="21"/>
              </w:rPr>
              <w:t>会议椅</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广东中泰</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1076"/>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2.03</w:t>
            </w:r>
            <w:r>
              <w:rPr>
                <w:rFonts w:ascii="宋体" w:hAnsi="宋体" w:hint="eastAsia"/>
                <w:szCs w:val="21"/>
              </w:rPr>
              <w:t>会议椅</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广东迪欧</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1084"/>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2.04</w:t>
            </w:r>
            <w:r>
              <w:rPr>
                <w:rFonts w:ascii="宋体" w:hAnsi="宋体" w:hint="eastAsia"/>
                <w:szCs w:val="21"/>
              </w:rPr>
              <w:t>会议椅</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广东国景</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1834"/>
          <w:jc w:val="center"/>
        </w:trPr>
        <w:tc>
          <w:tcPr>
            <w:tcW w:w="503" w:type="dxa"/>
            <w:vMerge w:val="restart"/>
            <w:vAlign w:val="center"/>
          </w:tcPr>
          <w:p w:rsidR="00051723" w:rsidRDefault="00051723">
            <w:pPr>
              <w:jc w:val="center"/>
              <w:rPr>
                <w:rFonts w:ascii="宋体"/>
                <w:szCs w:val="21"/>
              </w:rPr>
            </w:pPr>
            <w:r>
              <w:rPr>
                <w:rFonts w:ascii="宋体" w:hAnsi="宋体"/>
                <w:szCs w:val="21"/>
              </w:rPr>
              <w:t>3</w:t>
            </w:r>
          </w:p>
        </w:tc>
        <w:tc>
          <w:tcPr>
            <w:tcW w:w="1427" w:type="dxa"/>
            <w:vAlign w:val="center"/>
          </w:tcPr>
          <w:p w:rsidR="00051723" w:rsidRDefault="00051723">
            <w:pPr>
              <w:rPr>
                <w:rFonts w:ascii="宋体" w:cs="宋体"/>
                <w:color w:val="000000"/>
                <w:kern w:val="0"/>
                <w:sz w:val="18"/>
                <w:szCs w:val="18"/>
              </w:rPr>
            </w:pPr>
            <w:r>
              <w:rPr>
                <w:rFonts w:ascii="宋体" w:hAnsi="宋体" w:cs="宋体"/>
                <w:color w:val="000000"/>
                <w:kern w:val="0"/>
                <w:sz w:val="18"/>
                <w:szCs w:val="18"/>
              </w:rPr>
              <w:t>3.01</w:t>
            </w:r>
            <w:r>
              <w:rPr>
                <w:rFonts w:ascii="宋体" w:hAnsi="宋体" w:cs="宋体" w:hint="eastAsia"/>
                <w:color w:val="000000"/>
                <w:kern w:val="0"/>
                <w:sz w:val="18"/>
                <w:szCs w:val="18"/>
              </w:rPr>
              <w:t>会议条桌（三人位）</w:t>
            </w:r>
          </w:p>
        </w:tc>
        <w:tc>
          <w:tcPr>
            <w:tcW w:w="3155" w:type="dxa"/>
            <w:vMerge w:val="restart"/>
            <w:vAlign w:val="center"/>
          </w:tcPr>
          <w:p w:rsidR="00051723" w:rsidRDefault="00051723">
            <w:pPr>
              <w:rPr>
                <w:rFonts w:ascii="宋体"/>
                <w:szCs w:val="21"/>
              </w:rPr>
            </w:pPr>
            <w:r>
              <w:rPr>
                <w:rFonts w:ascii="宋体" w:hAnsi="宋体" w:cs="宋体" w:hint="eastAsia"/>
                <w:color w:val="000000"/>
                <w:kern w:val="0"/>
                <w:sz w:val="18"/>
                <w:szCs w:val="18"/>
              </w:rPr>
              <w:t>胡桃色；三人位，</w:t>
            </w:r>
            <w:r>
              <w:rPr>
                <w:rFonts w:ascii="宋体" w:cs="宋体"/>
                <w:color w:val="000000"/>
                <w:kern w:val="0"/>
                <w:sz w:val="18"/>
                <w:szCs w:val="18"/>
              </w:rPr>
              <w:t xml:space="preserve"> 1800*400*760</w:t>
            </w:r>
            <w:r>
              <w:rPr>
                <w:rFonts w:ascii="宋体" w:cs="宋体" w:hint="eastAsia"/>
                <w:color w:val="000000"/>
                <w:kern w:val="0"/>
                <w:sz w:val="18"/>
                <w:szCs w:val="18"/>
              </w:rPr>
              <w:t>，优质品牌环保油漆，</w:t>
            </w:r>
            <w:r>
              <w:rPr>
                <w:rFonts w:ascii="宋体" w:hAnsi="宋体" w:cs="宋体" w:hint="eastAsia"/>
                <w:color w:val="000000"/>
                <w:kern w:val="0"/>
                <w:sz w:val="18"/>
                <w:szCs w:val="18"/>
              </w:rPr>
              <w:t>桌面平整无笔挡。</w:t>
            </w:r>
            <w:r>
              <w:rPr>
                <w:rFonts w:ascii="宋体" w:hAnsi="宋体" w:cs="宋体"/>
                <w:kern w:val="0"/>
                <w:sz w:val="18"/>
                <w:szCs w:val="18"/>
              </w:rPr>
              <w:t>1</w:t>
            </w:r>
            <w:r>
              <w:rPr>
                <w:rFonts w:ascii="宋体" w:hAnsi="宋体" w:cs="宋体" w:hint="eastAsia"/>
                <w:kern w:val="0"/>
                <w:sz w:val="18"/>
                <w:szCs w:val="18"/>
              </w:rPr>
              <w:t>、面材：采用</w:t>
            </w:r>
            <w:r>
              <w:rPr>
                <w:rFonts w:hint="eastAsia"/>
                <w:sz w:val="18"/>
                <w:szCs w:val="18"/>
              </w:rPr>
              <w:t>三聚氰胺</w:t>
            </w:r>
            <w:r>
              <w:rPr>
                <w:rFonts w:ascii="宋体" w:hAnsi="宋体" w:cs="宋体" w:hint="eastAsia"/>
                <w:kern w:val="0"/>
                <w:sz w:val="18"/>
                <w:szCs w:val="18"/>
              </w:rPr>
              <w:t>优质浸渍胶膜纸双饰面板，具有色泽鲜亮、色牢度高等特点，可保持十年以上不褪色，饰面后板材环保等级可达到</w:t>
            </w:r>
            <w:r>
              <w:rPr>
                <w:rFonts w:ascii="宋体" w:hAnsi="宋体" w:cs="宋体"/>
                <w:kern w:val="0"/>
                <w:sz w:val="18"/>
                <w:szCs w:val="18"/>
              </w:rPr>
              <w:t>E0</w:t>
            </w:r>
            <w:r>
              <w:rPr>
                <w:rFonts w:ascii="宋体" w:hAnsi="宋体" w:cs="宋体" w:hint="eastAsia"/>
                <w:kern w:val="0"/>
                <w:sz w:val="18"/>
                <w:szCs w:val="18"/>
              </w:rPr>
              <w:t>级。</w:t>
            </w:r>
            <w:r>
              <w:rPr>
                <w:rFonts w:ascii="宋体" w:cs="宋体"/>
                <w:kern w:val="0"/>
                <w:sz w:val="18"/>
                <w:szCs w:val="18"/>
              </w:rPr>
              <w:br/>
            </w:r>
            <w:r>
              <w:rPr>
                <w:rFonts w:ascii="宋体" w:hAnsi="宋体" w:cs="宋体"/>
                <w:kern w:val="0"/>
                <w:sz w:val="18"/>
                <w:szCs w:val="18"/>
              </w:rPr>
              <w:t>2</w:t>
            </w:r>
            <w:r>
              <w:rPr>
                <w:rFonts w:ascii="宋体" w:hAnsi="宋体" w:cs="宋体" w:hint="eastAsia"/>
                <w:kern w:val="0"/>
                <w:sz w:val="18"/>
                <w:szCs w:val="18"/>
              </w:rPr>
              <w:t>、</w:t>
            </w:r>
            <w:r>
              <w:rPr>
                <w:rFonts w:ascii="宋体" w:hAnsi="宋体" w:cs="宋体" w:hint="eastAsia"/>
                <w:kern w:val="0"/>
                <w:sz w:val="18"/>
                <w:szCs w:val="18"/>
                <w:shd w:val="clear" w:color="auto" w:fill="FFFFFF"/>
              </w:rPr>
              <w:t>基材：采用符合欧洲</w:t>
            </w:r>
            <w:r>
              <w:rPr>
                <w:rFonts w:ascii="宋体" w:hAnsi="宋体" w:cs="宋体"/>
                <w:kern w:val="0"/>
                <w:sz w:val="18"/>
                <w:szCs w:val="18"/>
                <w:shd w:val="clear" w:color="auto" w:fill="FFFFFF"/>
              </w:rPr>
              <w:t>E1</w:t>
            </w:r>
            <w:r>
              <w:rPr>
                <w:rFonts w:ascii="宋体" w:hAnsi="宋体" w:cs="宋体" w:hint="eastAsia"/>
                <w:kern w:val="0"/>
                <w:sz w:val="18"/>
                <w:szCs w:val="18"/>
                <w:shd w:val="clear" w:color="auto" w:fill="FFFFFF"/>
              </w:rPr>
              <w:t>标准的吉林森工“露水河”、福建“福人”、广东“亚创”或同等品质的优等刨花板，甲醛含量≤</w:t>
            </w:r>
            <w:r>
              <w:rPr>
                <w:rFonts w:ascii="宋体" w:hAnsi="宋体" w:cs="宋体"/>
                <w:kern w:val="0"/>
                <w:sz w:val="18"/>
                <w:szCs w:val="18"/>
                <w:shd w:val="clear" w:color="auto" w:fill="FFFFFF"/>
              </w:rPr>
              <w:t>1.5mg/L</w:t>
            </w:r>
            <w:r>
              <w:rPr>
                <w:rFonts w:ascii="宋体" w:hAnsi="宋体" w:cs="宋体" w:hint="eastAsia"/>
                <w:kern w:val="0"/>
                <w:sz w:val="18"/>
                <w:szCs w:val="18"/>
                <w:shd w:val="clear" w:color="auto" w:fill="FFFFFF"/>
              </w:rPr>
              <w:t>。台面基材构成为</w:t>
            </w:r>
            <w:r>
              <w:rPr>
                <w:rFonts w:ascii="宋体" w:hAnsi="宋体" w:cs="宋体"/>
                <w:kern w:val="0"/>
                <w:sz w:val="18"/>
                <w:szCs w:val="18"/>
                <w:shd w:val="clear" w:color="auto" w:fill="FFFFFF"/>
              </w:rPr>
              <w:t>2+1</w:t>
            </w:r>
            <w:r>
              <w:rPr>
                <w:rFonts w:ascii="宋体" w:hAnsi="宋体" w:cs="宋体" w:hint="eastAsia"/>
                <w:kern w:val="0"/>
                <w:sz w:val="18"/>
                <w:szCs w:val="18"/>
                <w:shd w:val="clear" w:color="auto" w:fill="FFFFFF"/>
              </w:rPr>
              <w:t>形式（中密</w:t>
            </w:r>
            <w:r>
              <w:rPr>
                <w:rFonts w:ascii="宋体" w:hAnsi="宋体" w:cs="宋体"/>
                <w:kern w:val="0"/>
                <w:sz w:val="18"/>
                <w:szCs w:val="18"/>
                <w:shd w:val="clear" w:color="auto" w:fill="FFFFFF"/>
              </w:rPr>
              <w:t>+</w:t>
            </w:r>
            <w:r>
              <w:rPr>
                <w:rFonts w:ascii="宋体" w:hAnsi="宋体" w:cs="宋体" w:hint="eastAsia"/>
                <w:kern w:val="0"/>
                <w:sz w:val="18"/>
                <w:szCs w:val="18"/>
                <w:shd w:val="clear" w:color="auto" w:fill="FFFFFF"/>
              </w:rPr>
              <w:t>刨花</w:t>
            </w:r>
            <w:r>
              <w:rPr>
                <w:rFonts w:ascii="宋体" w:hAnsi="宋体" w:cs="宋体"/>
                <w:kern w:val="0"/>
                <w:sz w:val="18"/>
                <w:szCs w:val="18"/>
                <w:shd w:val="clear" w:color="auto" w:fill="FFFFFF"/>
              </w:rPr>
              <w:t>+</w:t>
            </w:r>
            <w:r>
              <w:rPr>
                <w:rFonts w:ascii="宋体" w:hAnsi="宋体" w:cs="宋体" w:hint="eastAsia"/>
                <w:kern w:val="0"/>
                <w:sz w:val="18"/>
                <w:szCs w:val="18"/>
                <w:shd w:val="clear" w:color="auto" w:fill="FFFFFF"/>
              </w:rPr>
              <w:t>中密）</w:t>
            </w:r>
            <w:r>
              <w:rPr>
                <w:rFonts w:ascii="宋体" w:hAnsi="宋体" w:cs="宋体" w:hint="eastAsia"/>
                <w:kern w:val="0"/>
                <w:sz w:val="18"/>
                <w:szCs w:val="18"/>
              </w:rPr>
              <w:t>，甲醛释放量低于</w:t>
            </w:r>
            <w:r>
              <w:rPr>
                <w:rFonts w:ascii="宋体" w:hAnsi="宋体" w:cs="宋体"/>
                <w:kern w:val="0"/>
                <w:sz w:val="18"/>
                <w:szCs w:val="18"/>
              </w:rPr>
              <w:t>9.0mg/100g</w:t>
            </w:r>
            <w:r>
              <w:rPr>
                <w:rFonts w:ascii="宋体" w:hAnsi="宋体" w:cs="宋体" w:hint="eastAsia"/>
                <w:kern w:val="0"/>
                <w:sz w:val="18"/>
                <w:szCs w:val="18"/>
              </w:rPr>
              <w:t>，各项性能指标均超过国家标准。</w:t>
            </w:r>
            <w:r>
              <w:rPr>
                <w:rFonts w:ascii="宋体" w:cs="宋体"/>
                <w:kern w:val="0"/>
                <w:sz w:val="18"/>
                <w:szCs w:val="18"/>
              </w:rPr>
              <w:br/>
            </w:r>
            <w:r>
              <w:rPr>
                <w:rFonts w:ascii="宋体" w:hAnsi="宋体" w:cs="宋体"/>
                <w:kern w:val="0"/>
                <w:sz w:val="18"/>
                <w:szCs w:val="18"/>
              </w:rPr>
              <w:t>3</w:t>
            </w:r>
            <w:r>
              <w:rPr>
                <w:rFonts w:ascii="宋体" w:hAnsi="宋体" w:cs="宋体" w:hint="eastAsia"/>
                <w:kern w:val="0"/>
                <w:sz w:val="18"/>
                <w:szCs w:val="18"/>
              </w:rPr>
              <w:t>、封边：</w:t>
            </w:r>
            <w:r>
              <w:rPr>
                <w:rFonts w:ascii="宋体" w:hAnsi="宋体" w:cs="宋体" w:hint="eastAsia"/>
                <w:kern w:val="0"/>
                <w:sz w:val="18"/>
                <w:szCs w:val="18"/>
                <w:shd w:val="clear" w:color="auto" w:fill="FFFFFF"/>
              </w:rPr>
              <w:t>面板为直边收边结构，采用与台板同色，</w:t>
            </w:r>
            <w:r>
              <w:rPr>
                <w:rFonts w:cs="宋体" w:hint="eastAsia"/>
                <w:kern w:val="0"/>
                <w:sz w:val="18"/>
                <w:szCs w:val="18"/>
              </w:rPr>
              <w:t>所有断面（不论外露与否）均采用</w:t>
            </w:r>
            <w:r>
              <w:rPr>
                <w:rFonts w:ascii="宋体" w:hAnsi="宋体" w:cs="宋体" w:hint="eastAsia"/>
                <w:kern w:val="0"/>
                <w:sz w:val="18"/>
                <w:szCs w:val="18"/>
                <w:shd w:val="clear" w:color="auto" w:fill="FFFFFF"/>
              </w:rPr>
              <w:t>厚度为</w:t>
            </w:r>
            <w:r>
              <w:rPr>
                <w:rFonts w:ascii="宋体" w:hAnsi="宋体" w:cs="宋体"/>
                <w:kern w:val="0"/>
                <w:sz w:val="18"/>
                <w:szCs w:val="18"/>
                <w:shd w:val="clear" w:color="auto" w:fill="FFFFFF"/>
              </w:rPr>
              <w:t>2mm</w:t>
            </w:r>
            <w:r>
              <w:rPr>
                <w:rFonts w:ascii="宋体" w:hAnsi="宋体" w:cs="宋体" w:hint="eastAsia"/>
                <w:kern w:val="0"/>
                <w:sz w:val="18"/>
                <w:szCs w:val="18"/>
                <w:shd w:val="clear" w:color="auto" w:fill="FFFFFF"/>
              </w:rPr>
              <w:t>的优质</w:t>
            </w:r>
            <w:r>
              <w:rPr>
                <w:rFonts w:ascii="宋体" w:hAnsi="宋体" w:cs="宋体"/>
                <w:kern w:val="0"/>
                <w:sz w:val="18"/>
                <w:szCs w:val="18"/>
                <w:shd w:val="clear" w:color="auto" w:fill="FFFFFF"/>
              </w:rPr>
              <w:t>PVC</w:t>
            </w:r>
            <w:r>
              <w:rPr>
                <w:rFonts w:ascii="宋体" w:hAnsi="宋体" w:cs="宋体" w:hint="eastAsia"/>
                <w:kern w:val="0"/>
                <w:sz w:val="18"/>
                <w:szCs w:val="18"/>
                <w:shd w:val="clear" w:color="auto" w:fill="FFFFFF"/>
              </w:rPr>
              <w:t>封边条，利用机械全自动封边机配以热熔胶高温热熔高温封边，高密封性，不吸水、不膨胀，外形美观、经久耐用。线条均匀整齐，转角过度顺畅，不变形开裂。</w:t>
            </w:r>
            <w:r>
              <w:rPr>
                <w:rFonts w:ascii="宋体" w:hAnsi="宋体" w:cs="宋体" w:hint="eastAsia"/>
                <w:kern w:val="0"/>
                <w:sz w:val="18"/>
                <w:szCs w:val="18"/>
              </w:rPr>
              <w:t>一次性热压成型，进一步杜绝板材中甲醛分子的释放。</w:t>
            </w:r>
            <w:r>
              <w:rPr>
                <w:rFonts w:ascii="宋体" w:cs="宋体"/>
                <w:kern w:val="0"/>
                <w:sz w:val="18"/>
                <w:szCs w:val="18"/>
              </w:rPr>
              <w:br/>
            </w:r>
            <w:r>
              <w:rPr>
                <w:rFonts w:ascii="宋体" w:hAnsi="宋体" w:cs="宋体"/>
                <w:kern w:val="0"/>
                <w:sz w:val="18"/>
                <w:szCs w:val="18"/>
              </w:rPr>
              <w:t>4</w:t>
            </w:r>
            <w:r>
              <w:rPr>
                <w:rFonts w:ascii="宋体" w:hAnsi="宋体" w:cs="宋体" w:hint="eastAsia"/>
                <w:kern w:val="0"/>
                <w:sz w:val="18"/>
                <w:szCs w:val="18"/>
              </w:rPr>
              <w:t>、粘合剂：采用环保粘合剂，游离甲笨＜</w:t>
            </w:r>
            <w:r>
              <w:rPr>
                <w:rFonts w:ascii="宋体" w:hAnsi="宋体" w:cs="宋体"/>
                <w:kern w:val="0"/>
                <w:sz w:val="18"/>
                <w:szCs w:val="18"/>
              </w:rPr>
              <w:t>0.01g/kg </w:t>
            </w:r>
            <w:r>
              <w:rPr>
                <w:rFonts w:ascii="宋体" w:hAnsi="宋体" w:cs="宋体" w:hint="eastAsia"/>
                <w:kern w:val="0"/>
                <w:sz w:val="18"/>
                <w:szCs w:val="18"/>
              </w:rPr>
              <w:t>，优于国家标准。</w:t>
            </w:r>
            <w:r>
              <w:rPr>
                <w:rFonts w:ascii="宋体" w:cs="宋体"/>
                <w:kern w:val="0"/>
                <w:sz w:val="18"/>
                <w:szCs w:val="18"/>
              </w:rPr>
              <w:br/>
            </w:r>
            <w:r>
              <w:rPr>
                <w:rFonts w:ascii="宋体" w:hAnsi="宋体" w:cs="宋体"/>
                <w:kern w:val="0"/>
                <w:sz w:val="18"/>
                <w:szCs w:val="18"/>
              </w:rPr>
              <w:t>5</w:t>
            </w:r>
            <w:r>
              <w:rPr>
                <w:rFonts w:ascii="宋体" w:hAnsi="宋体" w:cs="宋体" w:hint="eastAsia"/>
                <w:kern w:val="0"/>
                <w:sz w:val="18"/>
                <w:szCs w:val="18"/>
              </w:rPr>
              <w:t>、板材厚度：除面板和站板厚度</w:t>
            </w:r>
            <w:r>
              <w:rPr>
                <w:rFonts w:ascii="宋体" w:hAnsi="宋体" w:cs="宋体"/>
                <w:kern w:val="0"/>
                <w:sz w:val="18"/>
                <w:szCs w:val="18"/>
              </w:rPr>
              <w:t>25mm</w:t>
            </w:r>
            <w:r>
              <w:rPr>
                <w:rFonts w:ascii="宋体" w:hAnsi="宋体" w:cs="宋体" w:hint="eastAsia"/>
                <w:kern w:val="0"/>
                <w:sz w:val="18"/>
                <w:szCs w:val="18"/>
              </w:rPr>
              <w:t>外，其余板材厚度均为</w:t>
            </w:r>
            <w:r>
              <w:rPr>
                <w:rFonts w:ascii="宋体" w:hAnsi="宋体" w:cs="宋体"/>
                <w:kern w:val="0"/>
                <w:sz w:val="18"/>
                <w:szCs w:val="18"/>
              </w:rPr>
              <w:t>18mm</w:t>
            </w:r>
            <w:r>
              <w:rPr>
                <w:rFonts w:ascii="宋体" w:hAnsi="宋体" w:cs="宋体" w:hint="eastAsia"/>
                <w:kern w:val="0"/>
                <w:sz w:val="18"/>
                <w:szCs w:val="18"/>
              </w:rPr>
              <w:t>。</w:t>
            </w:r>
            <w:r>
              <w:rPr>
                <w:rFonts w:ascii="宋体" w:cs="宋体"/>
                <w:kern w:val="0"/>
                <w:sz w:val="18"/>
                <w:szCs w:val="18"/>
              </w:rPr>
              <w:br/>
            </w:r>
            <w:r>
              <w:rPr>
                <w:rFonts w:ascii="宋体" w:hAnsi="宋体" w:cs="宋体"/>
                <w:kern w:val="0"/>
                <w:sz w:val="18"/>
                <w:szCs w:val="18"/>
              </w:rPr>
              <w:t>6</w:t>
            </w:r>
            <w:r>
              <w:rPr>
                <w:rFonts w:ascii="宋体" w:hAnsi="宋体" w:cs="宋体" w:hint="eastAsia"/>
                <w:kern w:val="0"/>
                <w:sz w:val="18"/>
                <w:szCs w:val="18"/>
              </w:rPr>
              <w:t>、其它事项：</w:t>
            </w:r>
            <w:r>
              <w:rPr>
                <w:rFonts w:cs="宋体" w:hint="eastAsia"/>
                <w:kern w:val="0"/>
                <w:sz w:val="18"/>
                <w:szCs w:val="18"/>
              </w:rPr>
              <w:t>所有板件均采用拆装式三合一连接，</w:t>
            </w:r>
            <w:r>
              <w:rPr>
                <w:rFonts w:ascii="宋体" w:hAnsi="宋体" w:hint="eastAsia"/>
                <w:sz w:val="18"/>
                <w:szCs w:val="18"/>
              </w:rPr>
              <w:t>在制做过程加上防水胶粒脚</w:t>
            </w:r>
            <w:r>
              <w:rPr>
                <w:rFonts w:ascii="宋体" w:hAnsi="宋体" w:cs="宋体" w:hint="eastAsia"/>
                <w:kern w:val="0"/>
                <w:sz w:val="18"/>
                <w:szCs w:val="18"/>
              </w:rPr>
              <w:t>。</w:t>
            </w:r>
            <w:r>
              <w:rPr>
                <w:rFonts w:ascii="宋体" w:hAnsi="宋体" w:cs="宋体" w:hint="eastAsia"/>
                <w:color w:val="000000"/>
                <w:kern w:val="0"/>
                <w:sz w:val="18"/>
                <w:szCs w:val="18"/>
              </w:rPr>
              <w:t>要求广东著名品牌。</w:t>
            </w:r>
          </w:p>
        </w:tc>
        <w:tc>
          <w:tcPr>
            <w:tcW w:w="599" w:type="dxa"/>
            <w:vMerge w:val="restart"/>
            <w:vAlign w:val="center"/>
          </w:tcPr>
          <w:p w:rsidR="00051723" w:rsidRDefault="00051723">
            <w:pPr>
              <w:jc w:val="center"/>
              <w:rPr>
                <w:rFonts w:ascii="宋体" w:cs="宋体"/>
                <w:color w:val="0D0D0D"/>
                <w:szCs w:val="21"/>
              </w:rPr>
            </w:pPr>
            <w:r>
              <w:rPr>
                <w:rFonts w:ascii="宋体" w:hAnsi="宋体" w:cs="宋体"/>
                <w:color w:val="0D0D0D"/>
                <w:szCs w:val="21"/>
              </w:rPr>
              <w:t>27</w:t>
            </w:r>
          </w:p>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广东森拉堡</w:t>
            </w:r>
            <w:r>
              <w:rPr>
                <w:rFonts w:ascii="宋体" w:hAnsi="宋体" w:cs="宋体"/>
                <w:color w:val="000000"/>
                <w:kern w:val="0"/>
                <w:sz w:val="18"/>
                <w:szCs w:val="18"/>
              </w:rPr>
              <w:t>7C-18:1800W*400D*750H</w:t>
            </w:r>
          </w:p>
        </w:tc>
        <w:tc>
          <w:tcPr>
            <w:tcW w:w="2649" w:type="dxa"/>
            <w:vMerge w:val="restart"/>
            <w:vAlign w:val="center"/>
          </w:tcPr>
          <w:p w:rsidR="00051723" w:rsidRDefault="00051723">
            <w:pPr>
              <w:widowControl/>
              <w:jc w:val="left"/>
            </w:pPr>
            <w:r>
              <w:rPr>
                <w:noProof/>
              </w:rPr>
              <w:pict>
                <v:shape id="图片 5" o:spid="_x0000_i1029" type="#_x0000_t75" style="width:120.75pt;height:69.75pt;visibility:visible">
                  <v:imagedata r:id="rId12" o:title=""/>
                </v:shape>
              </w:pict>
            </w:r>
          </w:p>
          <w:p w:rsidR="00051723" w:rsidRDefault="00051723">
            <w:pPr>
              <w:jc w:val="center"/>
              <w:rPr>
                <w:rFonts w:ascii="宋体" w:cs="宋体"/>
                <w:color w:val="0D0D0D"/>
                <w:szCs w:val="21"/>
              </w:rPr>
            </w:pPr>
          </w:p>
        </w:tc>
      </w:tr>
      <w:tr w:rsidR="00051723" w:rsidTr="00A345E3">
        <w:trPr>
          <w:trHeight w:val="2390"/>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cs="宋体"/>
                <w:color w:val="000000"/>
                <w:kern w:val="0"/>
                <w:sz w:val="18"/>
                <w:szCs w:val="18"/>
              </w:rPr>
            </w:pPr>
            <w:r>
              <w:rPr>
                <w:rFonts w:ascii="宋体" w:hAnsi="宋体" w:cs="宋体"/>
                <w:color w:val="000000"/>
                <w:kern w:val="0"/>
                <w:sz w:val="18"/>
                <w:szCs w:val="18"/>
              </w:rPr>
              <w:t>3.02</w:t>
            </w:r>
            <w:r>
              <w:rPr>
                <w:rFonts w:ascii="宋体" w:hAnsi="宋体" w:cs="宋体" w:hint="eastAsia"/>
                <w:color w:val="000000"/>
                <w:kern w:val="0"/>
                <w:sz w:val="18"/>
                <w:szCs w:val="18"/>
              </w:rPr>
              <w:t>会议条桌（三人位）</w:t>
            </w:r>
          </w:p>
        </w:tc>
        <w:tc>
          <w:tcPr>
            <w:tcW w:w="3155" w:type="dxa"/>
            <w:vMerge/>
            <w:vAlign w:val="center"/>
          </w:tcPr>
          <w:p w:rsidR="00051723" w:rsidRDefault="00051723">
            <w:pPr>
              <w:rPr>
                <w:rFonts w:ascii="宋体" w:cs="宋体"/>
                <w:color w:val="000000"/>
                <w:kern w:val="0"/>
                <w:sz w:val="18"/>
                <w:szCs w:val="18"/>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广东伟豪</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1663"/>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cs="宋体"/>
                <w:color w:val="000000"/>
                <w:kern w:val="0"/>
                <w:sz w:val="18"/>
                <w:szCs w:val="18"/>
              </w:rPr>
            </w:pPr>
            <w:r>
              <w:rPr>
                <w:rFonts w:ascii="宋体" w:hAnsi="宋体" w:cs="宋体"/>
                <w:color w:val="000000"/>
                <w:kern w:val="0"/>
                <w:sz w:val="18"/>
                <w:szCs w:val="18"/>
              </w:rPr>
              <w:t>3.03</w:t>
            </w:r>
            <w:r>
              <w:rPr>
                <w:rFonts w:ascii="宋体" w:hAnsi="宋体" w:cs="宋体" w:hint="eastAsia"/>
                <w:color w:val="000000"/>
                <w:kern w:val="0"/>
                <w:sz w:val="18"/>
                <w:szCs w:val="18"/>
              </w:rPr>
              <w:t>会议条桌（三人位）</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广东派格</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1076"/>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cs="宋体"/>
                <w:color w:val="000000"/>
                <w:kern w:val="0"/>
                <w:sz w:val="18"/>
                <w:szCs w:val="18"/>
              </w:rPr>
              <w:t>3.04</w:t>
            </w:r>
            <w:r>
              <w:rPr>
                <w:rFonts w:ascii="宋体" w:hAnsi="宋体" w:cs="宋体" w:hint="eastAsia"/>
                <w:color w:val="000000"/>
                <w:kern w:val="0"/>
                <w:sz w:val="18"/>
                <w:szCs w:val="18"/>
              </w:rPr>
              <w:t>会议条桌（三人位）</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广东飞宇</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2094"/>
          <w:jc w:val="center"/>
        </w:trPr>
        <w:tc>
          <w:tcPr>
            <w:tcW w:w="503" w:type="dxa"/>
            <w:vMerge w:val="restart"/>
            <w:vAlign w:val="center"/>
          </w:tcPr>
          <w:p w:rsidR="00051723" w:rsidRDefault="00051723">
            <w:pPr>
              <w:jc w:val="center"/>
              <w:rPr>
                <w:rFonts w:ascii="宋体"/>
                <w:szCs w:val="21"/>
              </w:rPr>
            </w:pPr>
            <w:r>
              <w:rPr>
                <w:rFonts w:ascii="宋体" w:hAnsi="宋体"/>
                <w:szCs w:val="21"/>
              </w:rPr>
              <w:t>4</w:t>
            </w:r>
          </w:p>
        </w:tc>
        <w:tc>
          <w:tcPr>
            <w:tcW w:w="1427" w:type="dxa"/>
            <w:vAlign w:val="center"/>
          </w:tcPr>
          <w:p w:rsidR="00051723" w:rsidRDefault="00051723">
            <w:pPr>
              <w:rPr>
                <w:rFonts w:ascii="宋体" w:cs="宋体"/>
                <w:color w:val="000000"/>
                <w:kern w:val="0"/>
                <w:sz w:val="18"/>
                <w:szCs w:val="18"/>
              </w:rPr>
            </w:pPr>
            <w:r>
              <w:rPr>
                <w:rFonts w:ascii="宋体" w:hAnsi="宋体" w:cs="宋体"/>
                <w:color w:val="000000"/>
                <w:kern w:val="0"/>
                <w:sz w:val="18"/>
                <w:szCs w:val="18"/>
              </w:rPr>
              <w:t>4.01</w:t>
            </w:r>
            <w:r>
              <w:rPr>
                <w:rFonts w:ascii="宋体" w:hAnsi="宋体" w:cs="宋体" w:hint="eastAsia"/>
                <w:color w:val="000000"/>
                <w:kern w:val="0"/>
                <w:sz w:val="18"/>
                <w:szCs w:val="18"/>
              </w:rPr>
              <w:t>会议条桌（两人位）</w:t>
            </w:r>
          </w:p>
        </w:tc>
        <w:tc>
          <w:tcPr>
            <w:tcW w:w="3155" w:type="dxa"/>
            <w:vMerge w:val="restart"/>
            <w:vAlign w:val="center"/>
          </w:tcPr>
          <w:p w:rsidR="00051723" w:rsidRDefault="00051723">
            <w:pPr>
              <w:rPr>
                <w:rFonts w:ascii="宋体"/>
                <w:szCs w:val="21"/>
              </w:rPr>
            </w:pPr>
            <w:r>
              <w:rPr>
                <w:rFonts w:ascii="宋体" w:hAnsi="宋体" w:cs="宋体" w:hint="eastAsia"/>
                <w:color w:val="000000"/>
                <w:kern w:val="0"/>
                <w:sz w:val="18"/>
                <w:szCs w:val="18"/>
              </w:rPr>
              <w:t>胡桃色；</w:t>
            </w:r>
            <w:r>
              <w:rPr>
                <w:rFonts w:ascii="宋体" w:cs="宋体"/>
                <w:color w:val="000000"/>
                <w:kern w:val="0"/>
                <w:sz w:val="18"/>
                <w:szCs w:val="18"/>
              </w:rPr>
              <w:t xml:space="preserve"> </w:t>
            </w:r>
            <w:r>
              <w:rPr>
                <w:rFonts w:ascii="宋体" w:cs="宋体" w:hint="eastAsia"/>
                <w:color w:val="000000"/>
                <w:kern w:val="0"/>
                <w:sz w:val="18"/>
                <w:szCs w:val="18"/>
              </w:rPr>
              <w:t>两人位</w:t>
            </w:r>
            <w:r>
              <w:rPr>
                <w:rFonts w:ascii="宋体" w:cs="宋体"/>
                <w:color w:val="000000"/>
                <w:kern w:val="0"/>
                <w:sz w:val="18"/>
                <w:szCs w:val="18"/>
              </w:rPr>
              <w:t>1200*400*760</w:t>
            </w:r>
            <w:r>
              <w:rPr>
                <w:rFonts w:ascii="宋体" w:hAnsi="宋体" w:cs="宋体" w:hint="eastAsia"/>
                <w:color w:val="000000"/>
                <w:kern w:val="0"/>
                <w:sz w:val="18"/>
                <w:szCs w:val="18"/>
              </w:rPr>
              <w:t>，桌面平整无笔挡。</w:t>
            </w:r>
            <w:r>
              <w:rPr>
                <w:rFonts w:ascii="宋体" w:hAnsi="宋体" w:cs="宋体"/>
                <w:kern w:val="0"/>
                <w:sz w:val="18"/>
                <w:szCs w:val="18"/>
              </w:rPr>
              <w:t>1</w:t>
            </w:r>
            <w:r>
              <w:rPr>
                <w:rFonts w:ascii="宋体" w:hAnsi="宋体" w:cs="宋体" w:hint="eastAsia"/>
                <w:kern w:val="0"/>
                <w:sz w:val="18"/>
                <w:szCs w:val="18"/>
              </w:rPr>
              <w:t>、面材：采用</w:t>
            </w:r>
            <w:r>
              <w:rPr>
                <w:rFonts w:hint="eastAsia"/>
                <w:sz w:val="18"/>
                <w:szCs w:val="18"/>
              </w:rPr>
              <w:t>三聚氰胺</w:t>
            </w:r>
            <w:r>
              <w:rPr>
                <w:rFonts w:ascii="宋体" w:hAnsi="宋体" w:cs="宋体" w:hint="eastAsia"/>
                <w:kern w:val="0"/>
                <w:sz w:val="18"/>
                <w:szCs w:val="18"/>
              </w:rPr>
              <w:t>优质浸渍胶膜纸双饰面板，具有色泽鲜亮、色牢度高等特点，可保持十年以上不褪色，饰面后板材环保等级可达到</w:t>
            </w:r>
            <w:r>
              <w:rPr>
                <w:rFonts w:ascii="宋体" w:hAnsi="宋体" w:cs="宋体"/>
                <w:kern w:val="0"/>
                <w:sz w:val="18"/>
                <w:szCs w:val="18"/>
              </w:rPr>
              <w:t>E0</w:t>
            </w:r>
            <w:r>
              <w:rPr>
                <w:rFonts w:ascii="宋体" w:hAnsi="宋体" w:cs="宋体" w:hint="eastAsia"/>
                <w:kern w:val="0"/>
                <w:sz w:val="18"/>
                <w:szCs w:val="18"/>
              </w:rPr>
              <w:t>级。</w:t>
            </w:r>
            <w:r>
              <w:rPr>
                <w:rFonts w:ascii="宋体" w:hAnsi="宋体" w:cs="宋体"/>
                <w:kern w:val="0"/>
                <w:sz w:val="18"/>
                <w:szCs w:val="18"/>
              </w:rPr>
              <w:t>2</w:t>
            </w:r>
            <w:r>
              <w:rPr>
                <w:rFonts w:ascii="宋体" w:hAnsi="宋体" w:cs="宋体" w:hint="eastAsia"/>
                <w:kern w:val="0"/>
                <w:sz w:val="18"/>
                <w:szCs w:val="18"/>
              </w:rPr>
              <w:t>、</w:t>
            </w:r>
            <w:r>
              <w:rPr>
                <w:rFonts w:ascii="宋体" w:hAnsi="宋体" w:cs="宋体" w:hint="eastAsia"/>
                <w:kern w:val="0"/>
                <w:sz w:val="18"/>
                <w:szCs w:val="18"/>
                <w:shd w:val="clear" w:color="auto" w:fill="FFFFFF"/>
              </w:rPr>
              <w:t>基材：采用符合欧洲</w:t>
            </w:r>
            <w:r>
              <w:rPr>
                <w:rFonts w:ascii="宋体" w:hAnsi="宋体" w:cs="宋体"/>
                <w:kern w:val="0"/>
                <w:sz w:val="18"/>
                <w:szCs w:val="18"/>
                <w:shd w:val="clear" w:color="auto" w:fill="FFFFFF"/>
              </w:rPr>
              <w:t>E1</w:t>
            </w:r>
            <w:r>
              <w:rPr>
                <w:rFonts w:ascii="宋体" w:hAnsi="宋体" w:cs="宋体" w:hint="eastAsia"/>
                <w:kern w:val="0"/>
                <w:sz w:val="18"/>
                <w:szCs w:val="18"/>
                <w:shd w:val="clear" w:color="auto" w:fill="FFFFFF"/>
              </w:rPr>
              <w:t>标准的吉林森工“露水河”、福建“福人”、广东“亚创”或同等品质的优等刨花板，甲醛含量≤</w:t>
            </w:r>
            <w:r>
              <w:rPr>
                <w:rFonts w:ascii="宋体" w:hAnsi="宋体" w:cs="宋体"/>
                <w:kern w:val="0"/>
                <w:sz w:val="18"/>
                <w:szCs w:val="18"/>
                <w:shd w:val="clear" w:color="auto" w:fill="FFFFFF"/>
              </w:rPr>
              <w:t>1.5mg/L</w:t>
            </w:r>
            <w:r>
              <w:rPr>
                <w:rFonts w:ascii="宋体" w:hAnsi="宋体" w:cs="宋体" w:hint="eastAsia"/>
                <w:kern w:val="0"/>
                <w:sz w:val="18"/>
                <w:szCs w:val="18"/>
                <w:shd w:val="clear" w:color="auto" w:fill="FFFFFF"/>
              </w:rPr>
              <w:t>。台面基材构成为</w:t>
            </w:r>
            <w:r>
              <w:rPr>
                <w:rFonts w:ascii="宋体" w:hAnsi="宋体" w:cs="宋体"/>
                <w:kern w:val="0"/>
                <w:sz w:val="18"/>
                <w:szCs w:val="18"/>
                <w:shd w:val="clear" w:color="auto" w:fill="FFFFFF"/>
              </w:rPr>
              <w:t>2+1</w:t>
            </w:r>
            <w:r>
              <w:rPr>
                <w:rFonts w:ascii="宋体" w:hAnsi="宋体" w:cs="宋体" w:hint="eastAsia"/>
                <w:kern w:val="0"/>
                <w:sz w:val="18"/>
                <w:szCs w:val="18"/>
                <w:shd w:val="clear" w:color="auto" w:fill="FFFFFF"/>
              </w:rPr>
              <w:t>形式（中密</w:t>
            </w:r>
            <w:r>
              <w:rPr>
                <w:rFonts w:ascii="宋体" w:hAnsi="宋体" w:cs="宋体"/>
                <w:kern w:val="0"/>
                <w:sz w:val="18"/>
                <w:szCs w:val="18"/>
                <w:shd w:val="clear" w:color="auto" w:fill="FFFFFF"/>
              </w:rPr>
              <w:t>+</w:t>
            </w:r>
            <w:r>
              <w:rPr>
                <w:rFonts w:ascii="宋体" w:hAnsi="宋体" w:cs="宋体" w:hint="eastAsia"/>
                <w:kern w:val="0"/>
                <w:sz w:val="18"/>
                <w:szCs w:val="18"/>
                <w:shd w:val="clear" w:color="auto" w:fill="FFFFFF"/>
              </w:rPr>
              <w:t>刨花</w:t>
            </w:r>
            <w:r>
              <w:rPr>
                <w:rFonts w:ascii="宋体" w:hAnsi="宋体" w:cs="宋体"/>
                <w:kern w:val="0"/>
                <w:sz w:val="18"/>
                <w:szCs w:val="18"/>
                <w:shd w:val="clear" w:color="auto" w:fill="FFFFFF"/>
              </w:rPr>
              <w:t>+</w:t>
            </w:r>
            <w:r>
              <w:rPr>
                <w:rFonts w:ascii="宋体" w:hAnsi="宋体" w:cs="宋体" w:hint="eastAsia"/>
                <w:kern w:val="0"/>
                <w:sz w:val="18"/>
                <w:szCs w:val="18"/>
                <w:shd w:val="clear" w:color="auto" w:fill="FFFFFF"/>
              </w:rPr>
              <w:t>中密）</w:t>
            </w:r>
            <w:r>
              <w:rPr>
                <w:rFonts w:ascii="宋体" w:hAnsi="宋体" w:cs="宋体" w:hint="eastAsia"/>
                <w:kern w:val="0"/>
                <w:sz w:val="18"/>
                <w:szCs w:val="18"/>
              </w:rPr>
              <w:t>，甲醛释放量低于</w:t>
            </w:r>
            <w:r>
              <w:rPr>
                <w:rFonts w:ascii="宋体" w:hAnsi="宋体" w:cs="宋体"/>
                <w:kern w:val="0"/>
                <w:sz w:val="18"/>
                <w:szCs w:val="18"/>
              </w:rPr>
              <w:t>9.0mg/100g</w:t>
            </w:r>
            <w:r>
              <w:rPr>
                <w:rFonts w:ascii="宋体" w:hAnsi="宋体" w:cs="宋体" w:hint="eastAsia"/>
                <w:kern w:val="0"/>
                <w:sz w:val="18"/>
                <w:szCs w:val="18"/>
              </w:rPr>
              <w:t>，各项性能指标均超过国家标准。</w:t>
            </w:r>
            <w:r>
              <w:rPr>
                <w:rFonts w:ascii="宋体" w:hAnsi="宋体" w:cs="宋体"/>
                <w:kern w:val="0"/>
                <w:sz w:val="18"/>
                <w:szCs w:val="18"/>
              </w:rPr>
              <w:t>3</w:t>
            </w:r>
            <w:r>
              <w:rPr>
                <w:rFonts w:ascii="宋体" w:hAnsi="宋体" w:cs="宋体" w:hint="eastAsia"/>
                <w:kern w:val="0"/>
                <w:sz w:val="18"/>
                <w:szCs w:val="18"/>
              </w:rPr>
              <w:t>、封边：</w:t>
            </w:r>
            <w:r>
              <w:rPr>
                <w:rFonts w:ascii="宋体" w:hAnsi="宋体" w:cs="宋体" w:hint="eastAsia"/>
                <w:kern w:val="0"/>
                <w:sz w:val="18"/>
                <w:szCs w:val="18"/>
                <w:shd w:val="clear" w:color="auto" w:fill="FFFFFF"/>
              </w:rPr>
              <w:t>面板为直边收边结构，采用与台板同色，</w:t>
            </w:r>
            <w:r>
              <w:rPr>
                <w:rFonts w:cs="宋体" w:hint="eastAsia"/>
                <w:kern w:val="0"/>
                <w:sz w:val="18"/>
                <w:szCs w:val="18"/>
              </w:rPr>
              <w:t>所有断面（不论外露与否）均采用</w:t>
            </w:r>
            <w:r>
              <w:rPr>
                <w:rFonts w:ascii="宋体" w:hAnsi="宋体" w:cs="宋体" w:hint="eastAsia"/>
                <w:kern w:val="0"/>
                <w:sz w:val="18"/>
                <w:szCs w:val="18"/>
                <w:shd w:val="clear" w:color="auto" w:fill="FFFFFF"/>
              </w:rPr>
              <w:t>厚度为</w:t>
            </w:r>
            <w:r>
              <w:rPr>
                <w:rFonts w:ascii="宋体" w:hAnsi="宋体" w:cs="宋体"/>
                <w:kern w:val="0"/>
                <w:sz w:val="18"/>
                <w:szCs w:val="18"/>
                <w:shd w:val="clear" w:color="auto" w:fill="FFFFFF"/>
              </w:rPr>
              <w:t>2mm</w:t>
            </w:r>
            <w:r>
              <w:rPr>
                <w:rFonts w:ascii="宋体" w:hAnsi="宋体" w:cs="宋体" w:hint="eastAsia"/>
                <w:kern w:val="0"/>
                <w:sz w:val="18"/>
                <w:szCs w:val="18"/>
                <w:shd w:val="clear" w:color="auto" w:fill="FFFFFF"/>
              </w:rPr>
              <w:t>的优质</w:t>
            </w:r>
            <w:r>
              <w:rPr>
                <w:rFonts w:ascii="宋体" w:hAnsi="宋体" w:cs="宋体"/>
                <w:kern w:val="0"/>
                <w:sz w:val="18"/>
                <w:szCs w:val="18"/>
                <w:shd w:val="clear" w:color="auto" w:fill="FFFFFF"/>
              </w:rPr>
              <w:t>PVC</w:t>
            </w:r>
            <w:r>
              <w:rPr>
                <w:rFonts w:ascii="宋体" w:hAnsi="宋体" w:cs="宋体" w:hint="eastAsia"/>
                <w:kern w:val="0"/>
                <w:sz w:val="18"/>
                <w:szCs w:val="18"/>
                <w:shd w:val="clear" w:color="auto" w:fill="FFFFFF"/>
              </w:rPr>
              <w:t>封边条，利用机械全自动封边机配以热熔胶高温热熔高温封边，高密封性，不吸水、不膨胀，外形美观、经久耐用。线条均匀整齐，转角过度顺畅，不变形开裂。</w:t>
            </w:r>
            <w:r>
              <w:rPr>
                <w:rFonts w:ascii="宋体" w:hAnsi="宋体" w:cs="宋体" w:hint="eastAsia"/>
                <w:kern w:val="0"/>
                <w:sz w:val="18"/>
                <w:szCs w:val="18"/>
              </w:rPr>
              <w:t>一次性热压成型，进一步杜绝板材中甲醛分子的释放。</w:t>
            </w:r>
            <w:r>
              <w:rPr>
                <w:rFonts w:ascii="宋体" w:cs="宋体"/>
                <w:kern w:val="0"/>
                <w:sz w:val="18"/>
                <w:szCs w:val="18"/>
              </w:rPr>
              <w:br/>
            </w:r>
            <w:r>
              <w:rPr>
                <w:rFonts w:ascii="宋体" w:hAnsi="宋体" w:cs="宋体"/>
                <w:kern w:val="0"/>
                <w:sz w:val="18"/>
                <w:szCs w:val="18"/>
              </w:rPr>
              <w:t>4</w:t>
            </w:r>
            <w:r>
              <w:rPr>
                <w:rFonts w:ascii="宋体" w:hAnsi="宋体" w:cs="宋体" w:hint="eastAsia"/>
                <w:kern w:val="0"/>
                <w:sz w:val="18"/>
                <w:szCs w:val="18"/>
              </w:rPr>
              <w:t>、粘合剂：采用环保粘合剂，游离甲笨＜</w:t>
            </w:r>
            <w:r>
              <w:rPr>
                <w:rFonts w:ascii="宋体" w:hAnsi="宋体" w:cs="宋体"/>
                <w:kern w:val="0"/>
                <w:sz w:val="18"/>
                <w:szCs w:val="18"/>
              </w:rPr>
              <w:t>0.01g/kg </w:t>
            </w:r>
            <w:r>
              <w:rPr>
                <w:rFonts w:ascii="宋体" w:hAnsi="宋体" w:cs="宋体" w:hint="eastAsia"/>
                <w:kern w:val="0"/>
                <w:sz w:val="18"/>
                <w:szCs w:val="18"/>
              </w:rPr>
              <w:t>，优于国家标准。</w:t>
            </w:r>
            <w:r>
              <w:rPr>
                <w:rFonts w:ascii="宋体" w:cs="宋体"/>
                <w:kern w:val="0"/>
                <w:sz w:val="18"/>
                <w:szCs w:val="18"/>
              </w:rPr>
              <w:br/>
            </w:r>
            <w:r>
              <w:rPr>
                <w:rFonts w:ascii="宋体" w:hAnsi="宋体" w:cs="宋体"/>
                <w:kern w:val="0"/>
                <w:sz w:val="18"/>
                <w:szCs w:val="18"/>
              </w:rPr>
              <w:t>5</w:t>
            </w:r>
            <w:r>
              <w:rPr>
                <w:rFonts w:ascii="宋体" w:hAnsi="宋体" w:cs="宋体" w:hint="eastAsia"/>
                <w:kern w:val="0"/>
                <w:sz w:val="18"/>
                <w:szCs w:val="18"/>
              </w:rPr>
              <w:t>、板材厚度：除面板和站板厚度</w:t>
            </w:r>
            <w:r>
              <w:rPr>
                <w:rFonts w:ascii="宋体" w:hAnsi="宋体" w:cs="宋体"/>
                <w:kern w:val="0"/>
                <w:sz w:val="18"/>
                <w:szCs w:val="18"/>
              </w:rPr>
              <w:t>25mm</w:t>
            </w:r>
            <w:r>
              <w:rPr>
                <w:rFonts w:ascii="宋体" w:hAnsi="宋体" w:cs="宋体" w:hint="eastAsia"/>
                <w:kern w:val="0"/>
                <w:sz w:val="18"/>
                <w:szCs w:val="18"/>
              </w:rPr>
              <w:t>外，其余板材厚度均为</w:t>
            </w:r>
            <w:r>
              <w:rPr>
                <w:rFonts w:ascii="宋体" w:hAnsi="宋体" w:cs="宋体"/>
                <w:kern w:val="0"/>
                <w:sz w:val="18"/>
                <w:szCs w:val="18"/>
              </w:rPr>
              <w:t>18mm</w:t>
            </w:r>
            <w:r>
              <w:rPr>
                <w:rFonts w:ascii="宋体" w:hAnsi="宋体" w:cs="宋体" w:hint="eastAsia"/>
                <w:kern w:val="0"/>
                <w:sz w:val="18"/>
                <w:szCs w:val="18"/>
              </w:rPr>
              <w:t>。</w:t>
            </w:r>
            <w:r>
              <w:rPr>
                <w:rFonts w:ascii="宋体" w:cs="宋体"/>
                <w:kern w:val="0"/>
                <w:sz w:val="18"/>
                <w:szCs w:val="18"/>
              </w:rPr>
              <w:br/>
            </w:r>
            <w:r>
              <w:rPr>
                <w:rFonts w:ascii="宋体" w:hAnsi="宋体" w:cs="宋体"/>
                <w:kern w:val="0"/>
                <w:sz w:val="18"/>
                <w:szCs w:val="18"/>
              </w:rPr>
              <w:t>6</w:t>
            </w:r>
            <w:r>
              <w:rPr>
                <w:rFonts w:ascii="宋体" w:hAnsi="宋体" w:cs="宋体" w:hint="eastAsia"/>
                <w:kern w:val="0"/>
                <w:sz w:val="18"/>
                <w:szCs w:val="18"/>
              </w:rPr>
              <w:t>、其它事项：</w:t>
            </w:r>
            <w:r>
              <w:rPr>
                <w:rFonts w:cs="宋体" w:hint="eastAsia"/>
                <w:kern w:val="0"/>
                <w:sz w:val="18"/>
                <w:szCs w:val="18"/>
              </w:rPr>
              <w:t>所有板件均采用拆装式三合一连接，</w:t>
            </w:r>
            <w:r>
              <w:rPr>
                <w:rFonts w:ascii="宋体" w:hAnsi="宋体" w:hint="eastAsia"/>
                <w:sz w:val="18"/>
                <w:szCs w:val="18"/>
              </w:rPr>
              <w:t>在制做过程加上防水胶粒脚</w:t>
            </w:r>
            <w:r>
              <w:rPr>
                <w:rFonts w:ascii="宋体" w:hAnsi="宋体" w:cs="宋体" w:hint="eastAsia"/>
                <w:kern w:val="0"/>
                <w:sz w:val="18"/>
                <w:szCs w:val="18"/>
              </w:rPr>
              <w:t>。</w:t>
            </w:r>
            <w:r>
              <w:rPr>
                <w:rFonts w:ascii="宋体" w:hAnsi="宋体" w:cs="宋体" w:hint="eastAsia"/>
                <w:color w:val="000000"/>
                <w:kern w:val="0"/>
                <w:sz w:val="18"/>
                <w:szCs w:val="18"/>
              </w:rPr>
              <w:t>要求广东著名品牌。</w:t>
            </w:r>
          </w:p>
        </w:tc>
        <w:tc>
          <w:tcPr>
            <w:tcW w:w="599" w:type="dxa"/>
            <w:vMerge w:val="restart"/>
            <w:vAlign w:val="center"/>
          </w:tcPr>
          <w:p w:rsidR="00051723" w:rsidRDefault="00051723">
            <w:pPr>
              <w:jc w:val="center"/>
              <w:rPr>
                <w:rFonts w:ascii="宋体" w:cs="宋体"/>
                <w:color w:val="0D0D0D"/>
                <w:szCs w:val="21"/>
              </w:rPr>
            </w:pPr>
            <w:r>
              <w:rPr>
                <w:rFonts w:ascii="宋体" w:hAnsi="宋体" w:cs="宋体"/>
                <w:color w:val="0D0D0D"/>
                <w:szCs w:val="21"/>
              </w:rPr>
              <w:t>27</w:t>
            </w:r>
          </w:p>
          <w:p w:rsidR="00051723" w:rsidRDefault="00051723">
            <w:pPr>
              <w:jc w:val="center"/>
              <w:rPr>
                <w:rFonts w:ascii="宋体" w:cs="宋体"/>
                <w:color w:val="0D0D0D"/>
                <w:szCs w:val="21"/>
              </w:rPr>
            </w:pPr>
          </w:p>
        </w:tc>
        <w:tc>
          <w:tcPr>
            <w:tcW w:w="1333" w:type="dxa"/>
            <w:vAlign w:val="center"/>
          </w:tcPr>
          <w:p w:rsidR="00051723" w:rsidRDefault="00051723">
            <w:pPr>
              <w:jc w:val="left"/>
              <w:rPr>
                <w:rFonts w:ascii="宋体" w:cs="宋体"/>
                <w:color w:val="000000"/>
                <w:kern w:val="0"/>
                <w:sz w:val="18"/>
                <w:szCs w:val="18"/>
              </w:rPr>
            </w:pPr>
            <w:r>
              <w:rPr>
                <w:rFonts w:ascii="宋体" w:hAnsi="宋体" w:cs="宋体" w:hint="eastAsia"/>
                <w:color w:val="000000"/>
                <w:kern w:val="0"/>
                <w:sz w:val="18"/>
                <w:szCs w:val="18"/>
              </w:rPr>
              <w:t>广东森拉堡</w:t>
            </w:r>
            <w:r>
              <w:rPr>
                <w:rFonts w:ascii="宋体" w:hAnsi="宋体" w:cs="宋体"/>
                <w:color w:val="000000"/>
                <w:kern w:val="0"/>
                <w:sz w:val="18"/>
                <w:szCs w:val="18"/>
              </w:rPr>
              <w:t>7C-12:1200W*400D*750H</w:t>
            </w:r>
          </w:p>
        </w:tc>
        <w:tc>
          <w:tcPr>
            <w:tcW w:w="2649" w:type="dxa"/>
            <w:vMerge w:val="restart"/>
            <w:vAlign w:val="center"/>
          </w:tcPr>
          <w:p w:rsidR="00051723" w:rsidRDefault="00051723">
            <w:pPr>
              <w:widowControl/>
              <w:jc w:val="left"/>
            </w:pPr>
            <w:r>
              <w:rPr>
                <w:noProof/>
              </w:rPr>
              <w:pict>
                <v:shape id="图片 6" o:spid="_x0000_i1030" type="#_x0000_t75" style="width:120.75pt;height:1in;visibility:visible">
                  <v:imagedata r:id="rId13" o:title=""/>
                </v:shape>
              </w:pict>
            </w:r>
          </w:p>
          <w:p w:rsidR="00051723" w:rsidRDefault="00051723">
            <w:pPr>
              <w:jc w:val="center"/>
              <w:rPr>
                <w:rFonts w:ascii="宋体" w:cs="宋体"/>
                <w:color w:val="0D0D0D"/>
                <w:szCs w:val="21"/>
              </w:rPr>
            </w:pPr>
          </w:p>
        </w:tc>
      </w:tr>
      <w:tr w:rsidR="00051723" w:rsidTr="00A345E3">
        <w:trPr>
          <w:trHeight w:val="2368"/>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cs="宋体"/>
                <w:color w:val="000000"/>
                <w:kern w:val="0"/>
                <w:sz w:val="18"/>
                <w:szCs w:val="18"/>
              </w:rPr>
            </w:pPr>
            <w:r>
              <w:rPr>
                <w:rFonts w:ascii="宋体" w:hAnsi="宋体" w:cs="宋体"/>
                <w:color w:val="000000"/>
                <w:kern w:val="0"/>
                <w:sz w:val="18"/>
                <w:szCs w:val="18"/>
              </w:rPr>
              <w:t>4.02</w:t>
            </w:r>
            <w:r>
              <w:rPr>
                <w:rFonts w:ascii="宋体" w:hAnsi="宋体" w:cs="宋体" w:hint="eastAsia"/>
                <w:color w:val="000000"/>
                <w:kern w:val="0"/>
                <w:sz w:val="18"/>
                <w:szCs w:val="18"/>
              </w:rPr>
              <w:t>会议条桌（两人位）</w:t>
            </w:r>
          </w:p>
        </w:tc>
        <w:tc>
          <w:tcPr>
            <w:tcW w:w="3155" w:type="dxa"/>
            <w:vMerge/>
            <w:vAlign w:val="center"/>
          </w:tcPr>
          <w:p w:rsidR="00051723" w:rsidRDefault="00051723">
            <w:pPr>
              <w:rPr>
                <w:rFonts w:ascii="宋体" w:cs="宋体"/>
                <w:color w:val="000000"/>
                <w:kern w:val="0"/>
                <w:sz w:val="18"/>
                <w:szCs w:val="18"/>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广东伟豪</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2469"/>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cs="宋体"/>
                <w:color w:val="000000"/>
                <w:kern w:val="0"/>
                <w:sz w:val="18"/>
                <w:szCs w:val="18"/>
              </w:rPr>
            </w:pPr>
            <w:r>
              <w:rPr>
                <w:rFonts w:ascii="宋体" w:hAnsi="宋体" w:cs="宋体"/>
                <w:color w:val="000000"/>
                <w:kern w:val="0"/>
                <w:sz w:val="18"/>
                <w:szCs w:val="18"/>
              </w:rPr>
              <w:t>4.03</w:t>
            </w:r>
            <w:r>
              <w:rPr>
                <w:rFonts w:ascii="宋体" w:hAnsi="宋体" w:cs="宋体" w:hint="eastAsia"/>
                <w:color w:val="000000"/>
                <w:kern w:val="0"/>
                <w:sz w:val="18"/>
                <w:szCs w:val="18"/>
              </w:rPr>
              <w:t>会议条桌（两人位）</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广东派格</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90"/>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cs="宋体"/>
                <w:color w:val="000000"/>
                <w:kern w:val="0"/>
                <w:sz w:val="18"/>
                <w:szCs w:val="18"/>
              </w:rPr>
              <w:t>4.04</w:t>
            </w:r>
            <w:r>
              <w:rPr>
                <w:rFonts w:ascii="宋体" w:hAnsi="宋体" w:cs="宋体" w:hint="eastAsia"/>
                <w:color w:val="000000"/>
                <w:kern w:val="0"/>
                <w:sz w:val="18"/>
                <w:szCs w:val="18"/>
              </w:rPr>
              <w:t>会议条桌（两人位）</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广东飞宇</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799"/>
          <w:jc w:val="center"/>
        </w:trPr>
        <w:tc>
          <w:tcPr>
            <w:tcW w:w="503" w:type="dxa"/>
            <w:vMerge w:val="restart"/>
            <w:vAlign w:val="center"/>
          </w:tcPr>
          <w:p w:rsidR="00051723" w:rsidRDefault="00051723">
            <w:pPr>
              <w:jc w:val="center"/>
              <w:rPr>
                <w:rFonts w:ascii="宋体"/>
                <w:szCs w:val="21"/>
              </w:rPr>
            </w:pPr>
            <w:r>
              <w:rPr>
                <w:rFonts w:ascii="宋体" w:hAnsi="宋体"/>
                <w:szCs w:val="21"/>
              </w:rPr>
              <w:t>5</w:t>
            </w:r>
          </w:p>
        </w:tc>
        <w:tc>
          <w:tcPr>
            <w:tcW w:w="1427" w:type="dxa"/>
            <w:vAlign w:val="center"/>
          </w:tcPr>
          <w:p w:rsidR="00051723" w:rsidRDefault="00051723">
            <w:pPr>
              <w:rPr>
                <w:rFonts w:ascii="宋体"/>
                <w:szCs w:val="21"/>
              </w:rPr>
            </w:pPr>
            <w:r>
              <w:rPr>
                <w:rFonts w:ascii="宋体" w:hAnsi="宋体"/>
                <w:szCs w:val="21"/>
              </w:rPr>
              <w:t>5.01</w:t>
            </w:r>
            <w:r>
              <w:rPr>
                <w:rFonts w:ascii="宋体" w:hAnsi="宋体" w:hint="eastAsia"/>
                <w:szCs w:val="21"/>
              </w:rPr>
              <w:t>会议椅</w:t>
            </w:r>
          </w:p>
        </w:tc>
        <w:tc>
          <w:tcPr>
            <w:tcW w:w="3155" w:type="dxa"/>
            <w:vMerge w:val="restart"/>
            <w:vAlign w:val="center"/>
          </w:tcPr>
          <w:p w:rsidR="00051723" w:rsidRDefault="00051723">
            <w:pPr>
              <w:rPr>
                <w:rFonts w:ascii="宋体"/>
                <w:szCs w:val="21"/>
              </w:rPr>
            </w:pPr>
            <w:r>
              <w:rPr>
                <w:rFonts w:ascii="宋体" w:hAnsi="宋体" w:hint="eastAsia"/>
                <w:color w:val="000000"/>
                <w:sz w:val="18"/>
                <w:szCs w:val="18"/>
              </w:rPr>
              <w:t>胡桃色；无扶手，</w:t>
            </w:r>
            <w:r>
              <w:rPr>
                <w:rFonts w:ascii="宋体" w:hAnsi="宋体" w:cs="宋体"/>
                <w:color w:val="000000"/>
                <w:kern w:val="0"/>
                <w:sz w:val="18"/>
                <w:szCs w:val="18"/>
              </w:rPr>
              <w:t>450</w:t>
            </w:r>
            <w:r>
              <w:rPr>
                <w:rFonts w:ascii="宋体" w:hAnsi="宋体" w:cs="宋体" w:hint="eastAsia"/>
                <w:color w:val="000000"/>
                <w:kern w:val="0"/>
                <w:sz w:val="18"/>
                <w:szCs w:val="18"/>
              </w:rPr>
              <w:t>（</w:t>
            </w:r>
            <w:r>
              <w:rPr>
                <w:rFonts w:ascii="宋体" w:hAnsi="宋体" w:cs="宋体"/>
                <w:color w:val="000000"/>
                <w:kern w:val="0"/>
                <w:sz w:val="18"/>
                <w:szCs w:val="18"/>
              </w:rPr>
              <w:t>D</w:t>
            </w:r>
            <w:r>
              <w:rPr>
                <w:rFonts w:ascii="宋体" w:hAnsi="宋体" w:cs="宋体" w:hint="eastAsia"/>
                <w:color w:val="000000"/>
                <w:kern w:val="0"/>
                <w:sz w:val="18"/>
                <w:szCs w:val="18"/>
              </w:rPr>
              <w:t>）</w:t>
            </w:r>
            <w:r>
              <w:rPr>
                <w:rFonts w:ascii="宋体" w:hAnsi="宋体" w:cs="宋体"/>
                <w:color w:val="000000"/>
                <w:kern w:val="0"/>
                <w:sz w:val="18"/>
                <w:szCs w:val="18"/>
              </w:rPr>
              <w:t>*450</w:t>
            </w:r>
            <w:r>
              <w:rPr>
                <w:rFonts w:ascii="宋体" w:hAnsi="宋体" w:cs="宋体" w:hint="eastAsia"/>
                <w:color w:val="000000"/>
                <w:kern w:val="0"/>
                <w:sz w:val="18"/>
                <w:szCs w:val="18"/>
              </w:rPr>
              <w:t>（</w:t>
            </w:r>
            <w:r>
              <w:rPr>
                <w:rFonts w:ascii="宋体" w:hAnsi="宋体" w:cs="宋体"/>
                <w:color w:val="000000"/>
                <w:kern w:val="0"/>
                <w:sz w:val="18"/>
                <w:szCs w:val="18"/>
              </w:rPr>
              <w:t>W</w:t>
            </w:r>
            <w:r>
              <w:rPr>
                <w:rFonts w:ascii="宋体" w:hAnsi="宋体" w:cs="宋体" w:hint="eastAsia"/>
                <w:color w:val="000000"/>
                <w:kern w:val="0"/>
                <w:sz w:val="18"/>
                <w:szCs w:val="18"/>
              </w:rPr>
              <w:t>）</w:t>
            </w:r>
            <w:r>
              <w:rPr>
                <w:rFonts w:ascii="宋体" w:hAnsi="宋体" w:cs="宋体"/>
                <w:color w:val="000000"/>
                <w:kern w:val="0"/>
                <w:sz w:val="18"/>
                <w:szCs w:val="18"/>
              </w:rPr>
              <w:t>*900</w:t>
            </w:r>
            <w:r>
              <w:rPr>
                <w:rFonts w:ascii="宋体" w:hAnsi="宋体" w:cs="宋体" w:hint="eastAsia"/>
                <w:color w:val="000000"/>
                <w:kern w:val="0"/>
                <w:sz w:val="18"/>
                <w:szCs w:val="18"/>
              </w:rPr>
              <w:t>（</w:t>
            </w:r>
            <w:r>
              <w:rPr>
                <w:rFonts w:ascii="宋体" w:hAnsi="宋体" w:cs="宋体"/>
                <w:color w:val="000000"/>
                <w:kern w:val="0"/>
                <w:sz w:val="18"/>
                <w:szCs w:val="18"/>
              </w:rPr>
              <w:t>H</w:t>
            </w:r>
            <w:r>
              <w:rPr>
                <w:rFonts w:ascii="宋体" w:hAnsi="宋体" w:cs="宋体" w:hint="eastAsia"/>
                <w:color w:val="000000"/>
                <w:kern w:val="0"/>
                <w:sz w:val="18"/>
                <w:szCs w:val="18"/>
              </w:rPr>
              <w:t>），全部基材为橡胶木原木，油漆光滑平整，脚垫软包。背板和座面为高泡棉包加厚西皮。座面厚度为</w:t>
            </w:r>
            <w:r>
              <w:rPr>
                <w:rFonts w:ascii="宋体" w:hAnsi="宋体" w:cs="宋体"/>
                <w:color w:val="000000"/>
                <w:kern w:val="0"/>
                <w:sz w:val="18"/>
                <w:szCs w:val="18"/>
              </w:rPr>
              <w:t>60MM</w:t>
            </w:r>
            <w:r>
              <w:rPr>
                <w:rFonts w:ascii="宋体" w:hAnsi="宋体" w:cs="宋体" w:hint="eastAsia"/>
                <w:color w:val="000000"/>
                <w:kern w:val="0"/>
                <w:sz w:val="18"/>
                <w:szCs w:val="18"/>
              </w:rPr>
              <w:t>。</w:t>
            </w:r>
          </w:p>
        </w:tc>
        <w:tc>
          <w:tcPr>
            <w:tcW w:w="599" w:type="dxa"/>
            <w:vMerge w:val="restart"/>
            <w:vAlign w:val="center"/>
          </w:tcPr>
          <w:p w:rsidR="00051723" w:rsidRDefault="00051723">
            <w:pPr>
              <w:jc w:val="center"/>
              <w:rPr>
                <w:rFonts w:ascii="宋体" w:cs="宋体"/>
                <w:color w:val="0D0D0D"/>
                <w:szCs w:val="21"/>
              </w:rPr>
            </w:pPr>
            <w:r>
              <w:rPr>
                <w:rFonts w:ascii="宋体" w:hAnsi="宋体" w:cs="宋体"/>
                <w:color w:val="0D0D0D"/>
                <w:szCs w:val="21"/>
              </w:rPr>
              <w:t>128</w:t>
            </w: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浙江湖州四海</w:t>
            </w:r>
            <w:r>
              <w:rPr>
                <w:rFonts w:ascii="宋体" w:hAnsi="宋体" w:cs="宋体"/>
                <w:color w:val="000000"/>
                <w:kern w:val="0"/>
                <w:sz w:val="18"/>
                <w:szCs w:val="18"/>
              </w:rPr>
              <w:t>SH-29</w:t>
            </w:r>
          </w:p>
        </w:tc>
        <w:tc>
          <w:tcPr>
            <w:tcW w:w="2649" w:type="dxa"/>
            <w:vMerge w:val="restart"/>
            <w:vAlign w:val="center"/>
          </w:tcPr>
          <w:p w:rsidR="00051723" w:rsidRDefault="00051723">
            <w:pPr>
              <w:widowControl/>
              <w:jc w:val="left"/>
            </w:pPr>
            <w:r>
              <w:rPr>
                <w:noProof/>
              </w:rPr>
              <w:pict>
                <v:shape id="图片 7" o:spid="_x0000_i1031" type="#_x0000_t75" style="width:83.25pt;height:110.25pt;visibility:visible">
                  <v:imagedata r:id="rId14" o:title="" croptop="1403f" cropbottom="6926f" cropleft="-425f" cropright="425f"/>
                </v:shape>
              </w:pict>
            </w:r>
          </w:p>
          <w:p w:rsidR="00051723" w:rsidRDefault="00051723">
            <w:pPr>
              <w:jc w:val="center"/>
              <w:rPr>
                <w:rFonts w:ascii="宋体" w:cs="宋体"/>
                <w:color w:val="0D0D0D"/>
                <w:szCs w:val="21"/>
              </w:rPr>
            </w:pPr>
          </w:p>
        </w:tc>
      </w:tr>
      <w:tr w:rsidR="00051723" w:rsidTr="00A345E3">
        <w:trPr>
          <w:trHeight w:val="799"/>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5.02</w:t>
            </w:r>
            <w:r>
              <w:rPr>
                <w:rFonts w:ascii="宋体" w:hAnsi="宋体" w:hint="eastAsia"/>
                <w:szCs w:val="21"/>
              </w:rPr>
              <w:t>会议椅</w:t>
            </w:r>
          </w:p>
        </w:tc>
        <w:tc>
          <w:tcPr>
            <w:tcW w:w="3155" w:type="dxa"/>
            <w:vMerge/>
            <w:vAlign w:val="center"/>
          </w:tcPr>
          <w:p w:rsidR="00051723" w:rsidRDefault="00051723">
            <w:pPr>
              <w:rPr>
                <w:rFonts w:ascii="宋体"/>
                <w:szCs w:val="21"/>
              </w:rPr>
            </w:pPr>
          </w:p>
        </w:tc>
        <w:tc>
          <w:tcPr>
            <w:tcW w:w="599" w:type="dxa"/>
            <w:vMerge/>
            <w:vAlign w:val="center"/>
          </w:tcPr>
          <w:p w:rsidR="00051723" w:rsidRDefault="00051723">
            <w:pPr>
              <w:jc w:val="center"/>
              <w:rPr>
                <w:rFonts w:ascii="宋体" w:cs="宋体"/>
                <w:color w:val="0D0D0D"/>
                <w:szCs w:val="21"/>
              </w:rPr>
            </w:pPr>
          </w:p>
        </w:tc>
        <w:tc>
          <w:tcPr>
            <w:tcW w:w="1333" w:type="dxa"/>
            <w:vAlign w:val="center"/>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浙江湖州南浔亿派品牌</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1118"/>
          <w:jc w:val="center"/>
        </w:trPr>
        <w:tc>
          <w:tcPr>
            <w:tcW w:w="503" w:type="dxa"/>
            <w:vMerge/>
            <w:vAlign w:val="center"/>
          </w:tcPr>
          <w:p w:rsidR="00051723" w:rsidRDefault="00051723">
            <w:pPr>
              <w:jc w:val="center"/>
              <w:rPr>
                <w:rFonts w:ascii="宋体"/>
                <w:szCs w:val="21"/>
              </w:rPr>
            </w:pPr>
          </w:p>
        </w:tc>
        <w:tc>
          <w:tcPr>
            <w:tcW w:w="1427" w:type="dxa"/>
            <w:vAlign w:val="center"/>
          </w:tcPr>
          <w:p w:rsidR="00051723" w:rsidRDefault="00051723">
            <w:pPr>
              <w:rPr>
                <w:rFonts w:ascii="宋体"/>
                <w:szCs w:val="21"/>
              </w:rPr>
            </w:pPr>
            <w:r>
              <w:rPr>
                <w:rFonts w:ascii="宋体" w:hAnsi="宋体"/>
                <w:szCs w:val="21"/>
              </w:rPr>
              <w:t>5.03</w:t>
            </w:r>
            <w:r>
              <w:rPr>
                <w:rFonts w:ascii="宋体" w:hAnsi="宋体" w:hint="eastAsia"/>
                <w:szCs w:val="21"/>
              </w:rPr>
              <w:t>会议椅</w:t>
            </w:r>
          </w:p>
        </w:tc>
        <w:tc>
          <w:tcPr>
            <w:tcW w:w="3155" w:type="dxa"/>
            <w:vMerge/>
            <w:vAlign w:val="center"/>
          </w:tcPr>
          <w:p w:rsidR="00051723" w:rsidRDefault="00051723">
            <w:pPr>
              <w:rPr>
                <w:rFonts w:ascii="宋体" w:cs="MS Shell Dlg"/>
                <w:bCs/>
                <w:szCs w:val="21"/>
              </w:rPr>
            </w:pPr>
          </w:p>
        </w:tc>
        <w:tc>
          <w:tcPr>
            <w:tcW w:w="599" w:type="dxa"/>
            <w:vMerge/>
            <w:vAlign w:val="center"/>
          </w:tcPr>
          <w:p w:rsidR="00051723" w:rsidRDefault="00051723">
            <w:pPr>
              <w:jc w:val="center"/>
              <w:rPr>
                <w:rFonts w:ascii="宋体" w:cs="宋体"/>
                <w:color w:val="0D0D0D"/>
                <w:szCs w:val="21"/>
              </w:rPr>
            </w:pPr>
          </w:p>
        </w:tc>
        <w:tc>
          <w:tcPr>
            <w:tcW w:w="1333" w:type="dxa"/>
          </w:tcPr>
          <w:p w:rsidR="00051723" w:rsidRDefault="00051723">
            <w:pPr>
              <w:jc w:val="center"/>
              <w:rPr>
                <w:rFonts w:ascii="宋体" w:cs="宋体"/>
                <w:color w:val="000000"/>
                <w:kern w:val="0"/>
                <w:sz w:val="18"/>
                <w:szCs w:val="18"/>
              </w:rPr>
            </w:pPr>
            <w:r>
              <w:rPr>
                <w:rFonts w:ascii="宋体" w:hAnsi="宋体" w:cs="宋体" w:hint="eastAsia"/>
                <w:color w:val="000000"/>
                <w:kern w:val="0"/>
                <w:sz w:val="18"/>
                <w:szCs w:val="18"/>
              </w:rPr>
              <w:t>广东亿利品牌（生产基地：浙江</w:t>
            </w:r>
            <w:r>
              <w:rPr>
                <w:rFonts w:ascii="宋体" w:hAnsi="宋体" w:cs="宋体"/>
                <w:color w:val="000000"/>
                <w:kern w:val="0"/>
                <w:sz w:val="18"/>
                <w:szCs w:val="18"/>
              </w:rPr>
              <w:t xml:space="preserve"> </w:t>
            </w:r>
            <w:r>
              <w:rPr>
                <w:rFonts w:ascii="宋体" w:hAnsi="宋体" w:cs="宋体" w:hint="eastAsia"/>
                <w:color w:val="000000"/>
                <w:kern w:val="0"/>
                <w:sz w:val="18"/>
                <w:szCs w:val="18"/>
              </w:rPr>
              <w:t>）</w:t>
            </w:r>
          </w:p>
        </w:tc>
        <w:tc>
          <w:tcPr>
            <w:tcW w:w="2649" w:type="dxa"/>
            <w:vMerge/>
            <w:vAlign w:val="center"/>
          </w:tcPr>
          <w:p w:rsidR="00051723" w:rsidRDefault="00051723">
            <w:pPr>
              <w:jc w:val="center"/>
              <w:rPr>
                <w:rFonts w:ascii="宋体" w:cs="宋体"/>
                <w:color w:val="0D0D0D"/>
                <w:szCs w:val="21"/>
              </w:rPr>
            </w:pPr>
          </w:p>
        </w:tc>
      </w:tr>
      <w:tr w:rsidR="00051723" w:rsidTr="00A345E3">
        <w:trPr>
          <w:trHeight w:val="1076"/>
          <w:jc w:val="center"/>
        </w:trPr>
        <w:tc>
          <w:tcPr>
            <w:tcW w:w="503" w:type="dxa"/>
            <w:vAlign w:val="center"/>
          </w:tcPr>
          <w:p w:rsidR="00051723" w:rsidRDefault="00051723">
            <w:pPr>
              <w:jc w:val="center"/>
              <w:rPr>
                <w:rFonts w:ascii="宋体"/>
                <w:szCs w:val="21"/>
              </w:rPr>
            </w:pPr>
            <w:r>
              <w:rPr>
                <w:rFonts w:ascii="宋体" w:hAnsi="宋体"/>
                <w:szCs w:val="21"/>
              </w:rPr>
              <w:t>6</w:t>
            </w:r>
          </w:p>
        </w:tc>
        <w:tc>
          <w:tcPr>
            <w:tcW w:w="1427" w:type="dxa"/>
            <w:vAlign w:val="center"/>
          </w:tcPr>
          <w:p w:rsidR="00051723" w:rsidRDefault="00051723">
            <w:pPr>
              <w:rPr>
                <w:rFonts w:ascii="宋体"/>
                <w:szCs w:val="21"/>
              </w:rPr>
            </w:pPr>
            <w:r>
              <w:rPr>
                <w:rFonts w:ascii="宋体" w:hAnsi="宋体" w:hint="eastAsia"/>
                <w:szCs w:val="21"/>
              </w:rPr>
              <w:t>演讲台</w:t>
            </w:r>
          </w:p>
        </w:tc>
        <w:tc>
          <w:tcPr>
            <w:tcW w:w="3155" w:type="dxa"/>
            <w:vAlign w:val="center"/>
          </w:tcPr>
          <w:p w:rsidR="00051723" w:rsidRDefault="00051723">
            <w:pPr>
              <w:rPr>
                <w:rFonts w:ascii="宋体" w:cs="MS Shell Dlg"/>
                <w:bCs/>
                <w:sz w:val="18"/>
                <w:szCs w:val="18"/>
              </w:rPr>
            </w:pPr>
            <w:r>
              <w:rPr>
                <w:rFonts w:ascii="宋体" w:hAnsi="宋体" w:cs="MS Shell Dlg" w:hint="eastAsia"/>
                <w:bCs/>
                <w:sz w:val="18"/>
                <w:szCs w:val="18"/>
              </w:rPr>
              <w:t>胡桃色；</w:t>
            </w:r>
            <w:r>
              <w:rPr>
                <w:rFonts w:ascii="宋体" w:hAnsi="宋体"/>
                <w:sz w:val="18"/>
                <w:szCs w:val="18"/>
              </w:rPr>
              <w:t>820x580x1160</w:t>
            </w:r>
            <w:r>
              <w:rPr>
                <w:rFonts w:ascii="宋体" w:hAnsi="宋体" w:hint="eastAsia"/>
                <w:sz w:val="18"/>
                <w:szCs w:val="18"/>
              </w:rPr>
              <w:t>；</w:t>
            </w:r>
            <w:r>
              <w:rPr>
                <w:rFonts w:ascii="宋体" w:hAnsi="宋体" w:cs="MS Shell Dlg" w:hint="eastAsia"/>
                <w:bCs/>
                <w:sz w:val="18"/>
                <w:szCs w:val="18"/>
              </w:rPr>
              <w:t>广东</w:t>
            </w:r>
            <w:r>
              <w:rPr>
                <w:rFonts w:ascii="宋体" w:hAnsi="宋体" w:cs="宋体" w:hint="eastAsia"/>
                <w:b/>
                <w:bCs/>
                <w:kern w:val="0"/>
                <w:sz w:val="18"/>
                <w:szCs w:val="18"/>
              </w:rPr>
              <w:t>中山国景</w:t>
            </w:r>
            <w:r>
              <w:rPr>
                <w:rFonts w:ascii="宋体" w:hAnsi="宋体" w:cs="MS Shell Dlg"/>
                <w:bCs/>
                <w:sz w:val="18"/>
                <w:szCs w:val="18"/>
              </w:rPr>
              <w:t>T-182U</w:t>
            </w:r>
            <w:r>
              <w:rPr>
                <w:rFonts w:ascii="宋体" w:hAnsi="宋体" w:cs="MS Shell Dlg" w:hint="eastAsia"/>
                <w:bCs/>
                <w:sz w:val="18"/>
                <w:szCs w:val="18"/>
              </w:rPr>
              <w:t>演讲台</w:t>
            </w:r>
            <w:r>
              <w:rPr>
                <w:rFonts w:ascii="宋体" w:hAnsi="宋体" w:cs="宋体" w:hint="eastAsia"/>
                <w:kern w:val="0"/>
                <w:sz w:val="18"/>
                <w:szCs w:val="18"/>
              </w:rPr>
              <w:t>或相当品牌</w:t>
            </w:r>
            <w:r>
              <w:rPr>
                <w:rFonts w:ascii="宋体" w:hAnsi="宋体" w:cs="宋体" w:hint="eastAsia"/>
                <w:b/>
                <w:bCs/>
                <w:kern w:val="0"/>
                <w:sz w:val="18"/>
                <w:szCs w:val="18"/>
              </w:rPr>
              <w:t>（森拉堡、迪欧、中泰）</w:t>
            </w:r>
            <w:r>
              <w:rPr>
                <w:rFonts w:ascii="宋体" w:hAnsi="宋体" w:cs="宋体" w:hint="eastAsia"/>
                <w:kern w:val="0"/>
                <w:sz w:val="18"/>
                <w:szCs w:val="18"/>
              </w:rPr>
              <w:t>及型号产品</w:t>
            </w:r>
            <w:r>
              <w:rPr>
                <w:rFonts w:ascii="宋体" w:hAnsi="宋体" w:cs="MS Shell Dlg" w:hint="eastAsia"/>
                <w:bCs/>
                <w:sz w:val="18"/>
                <w:szCs w:val="18"/>
              </w:rPr>
              <w:t>：</w:t>
            </w:r>
            <w:r>
              <w:rPr>
                <w:rFonts w:ascii="宋体" w:hAnsi="宋体" w:cs="MS Shell Dlg"/>
                <w:bCs/>
                <w:sz w:val="18"/>
                <w:szCs w:val="18"/>
              </w:rPr>
              <w:t>760W*580D*1150H</w:t>
            </w:r>
            <w:r>
              <w:rPr>
                <w:rFonts w:ascii="宋体" w:hAnsi="宋体" w:cs="MS Shell Dlg" w:hint="eastAsia"/>
                <w:bCs/>
                <w:sz w:val="18"/>
                <w:szCs w:val="18"/>
              </w:rPr>
              <w:t>；质保五年。</w:t>
            </w:r>
          </w:p>
        </w:tc>
        <w:tc>
          <w:tcPr>
            <w:tcW w:w="599" w:type="dxa"/>
            <w:vAlign w:val="center"/>
          </w:tcPr>
          <w:p w:rsidR="00051723" w:rsidRDefault="00051723">
            <w:pPr>
              <w:jc w:val="center"/>
              <w:rPr>
                <w:rFonts w:ascii="宋体" w:cs="宋体"/>
                <w:color w:val="0D0D0D"/>
                <w:szCs w:val="21"/>
              </w:rPr>
            </w:pPr>
            <w:r>
              <w:rPr>
                <w:rFonts w:ascii="宋体" w:hAnsi="宋体" w:cs="宋体"/>
                <w:color w:val="0D0D0D"/>
                <w:szCs w:val="21"/>
              </w:rPr>
              <w:t>1</w:t>
            </w:r>
          </w:p>
        </w:tc>
        <w:tc>
          <w:tcPr>
            <w:tcW w:w="1333" w:type="dxa"/>
            <w:vAlign w:val="center"/>
          </w:tcPr>
          <w:p w:rsidR="00051723" w:rsidRDefault="00051723">
            <w:pPr>
              <w:jc w:val="center"/>
              <w:rPr>
                <w:rFonts w:ascii="宋体" w:cs="宋体"/>
                <w:color w:val="000000"/>
                <w:kern w:val="0"/>
                <w:sz w:val="18"/>
                <w:szCs w:val="18"/>
              </w:rPr>
            </w:pPr>
          </w:p>
        </w:tc>
        <w:tc>
          <w:tcPr>
            <w:tcW w:w="2649" w:type="dxa"/>
            <w:vAlign w:val="center"/>
          </w:tcPr>
          <w:p w:rsidR="00051723" w:rsidRDefault="00051723">
            <w:pPr>
              <w:jc w:val="center"/>
              <w:rPr>
                <w:rFonts w:ascii="Verdana" w:hAnsi="Verdana" w:cs="宋体"/>
                <w:color w:val="0D315F"/>
                <w:kern w:val="0"/>
                <w:sz w:val="24"/>
              </w:rPr>
            </w:pPr>
            <w:r w:rsidRPr="002056B4">
              <w:rPr>
                <w:rFonts w:ascii="Verdana" w:hAnsi="Verdana" w:cs="宋体"/>
                <w:noProof/>
                <w:color w:val="0D315F"/>
                <w:kern w:val="0"/>
                <w:sz w:val="24"/>
              </w:rPr>
              <w:pict>
                <v:shape id="图片 8" o:spid="_x0000_i1032" type="#_x0000_t75" alt="5.jpg" style="width:145.5pt;height:64.5pt;visibility:visible">
                  <v:imagedata r:id="rId15" r:href="rId16" cropbottom="19397f"/>
                </v:shape>
              </w:pict>
            </w:r>
          </w:p>
        </w:tc>
      </w:tr>
      <w:tr w:rsidR="00051723" w:rsidTr="00A345E3">
        <w:trPr>
          <w:trHeight w:val="1076"/>
          <w:jc w:val="center"/>
        </w:trPr>
        <w:tc>
          <w:tcPr>
            <w:tcW w:w="503" w:type="dxa"/>
            <w:vAlign w:val="center"/>
          </w:tcPr>
          <w:p w:rsidR="00051723" w:rsidRDefault="00051723">
            <w:pPr>
              <w:jc w:val="center"/>
              <w:rPr>
                <w:rFonts w:ascii="宋体"/>
                <w:szCs w:val="21"/>
              </w:rPr>
            </w:pPr>
            <w:r>
              <w:rPr>
                <w:rFonts w:ascii="宋体" w:hAnsi="宋体"/>
                <w:szCs w:val="21"/>
              </w:rPr>
              <w:t>7</w:t>
            </w:r>
          </w:p>
        </w:tc>
        <w:tc>
          <w:tcPr>
            <w:tcW w:w="1427" w:type="dxa"/>
            <w:vAlign w:val="center"/>
          </w:tcPr>
          <w:p w:rsidR="00051723" w:rsidRDefault="00051723">
            <w:pPr>
              <w:rPr>
                <w:rFonts w:ascii="宋体" w:cs="宋体"/>
                <w:color w:val="0D0D0D"/>
                <w:szCs w:val="21"/>
              </w:rPr>
            </w:pPr>
            <w:r>
              <w:rPr>
                <w:rFonts w:ascii="仿宋_GB2312" w:eastAsia="仿宋_GB2312" w:hint="eastAsia"/>
                <w:szCs w:val="21"/>
              </w:rPr>
              <w:t>主席台桌</w:t>
            </w:r>
          </w:p>
        </w:tc>
        <w:tc>
          <w:tcPr>
            <w:tcW w:w="3155" w:type="dxa"/>
            <w:vAlign w:val="center"/>
          </w:tcPr>
          <w:p w:rsidR="00051723" w:rsidRDefault="00051723">
            <w:pPr>
              <w:rPr>
                <w:rFonts w:ascii="宋体" w:cs="宋体"/>
                <w:color w:val="0D0D0D"/>
                <w:szCs w:val="21"/>
              </w:rPr>
            </w:pPr>
            <w:r>
              <w:rPr>
                <w:rFonts w:ascii="宋体" w:hAnsi="宋体" w:cs="MS Shell Dlg"/>
                <w:bCs/>
                <w:sz w:val="18"/>
                <w:szCs w:val="18"/>
              </w:rPr>
              <w:t>2</w:t>
            </w:r>
            <w:r>
              <w:rPr>
                <w:rFonts w:ascii="宋体" w:hAnsi="宋体" w:cs="MS Shell Dlg" w:hint="eastAsia"/>
                <w:bCs/>
                <w:sz w:val="18"/>
                <w:szCs w:val="18"/>
              </w:rPr>
              <w:t>个两人位、</w:t>
            </w:r>
            <w:r>
              <w:rPr>
                <w:rFonts w:ascii="宋体" w:hAnsi="宋体" w:cs="MS Shell Dlg"/>
                <w:bCs/>
                <w:sz w:val="18"/>
                <w:szCs w:val="18"/>
              </w:rPr>
              <w:t>1</w:t>
            </w:r>
            <w:r>
              <w:rPr>
                <w:rFonts w:ascii="宋体" w:hAnsi="宋体" w:cs="MS Shell Dlg" w:hint="eastAsia"/>
                <w:bCs/>
                <w:sz w:val="18"/>
                <w:szCs w:val="18"/>
              </w:rPr>
              <w:t>个三人位，胡桃色；</w:t>
            </w:r>
            <w:r>
              <w:rPr>
                <w:rFonts w:ascii="宋体" w:hAnsi="宋体"/>
                <w:sz w:val="18"/>
                <w:szCs w:val="18"/>
              </w:rPr>
              <w:t>1400</w:t>
            </w:r>
            <w:r>
              <w:rPr>
                <w:rFonts w:ascii="宋体" w:hAnsi="宋体" w:hint="eastAsia"/>
                <w:sz w:val="18"/>
                <w:szCs w:val="18"/>
              </w:rPr>
              <w:t>×</w:t>
            </w:r>
            <w:r>
              <w:rPr>
                <w:rFonts w:ascii="宋体" w:hAnsi="宋体"/>
                <w:sz w:val="18"/>
                <w:szCs w:val="18"/>
              </w:rPr>
              <w:t>720</w:t>
            </w:r>
            <w:r>
              <w:rPr>
                <w:rFonts w:ascii="宋体" w:hAnsi="宋体" w:hint="eastAsia"/>
                <w:sz w:val="18"/>
                <w:szCs w:val="18"/>
              </w:rPr>
              <w:t>（</w:t>
            </w:r>
            <w:r>
              <w:rPr>
                <w:rFonts w:ascii="宋体" w:hAnsi="宋体"/>
                <w:sz w:val="18"/>
                <w:szCs w:val="18"/>
              </w:rPr>
              <w:t>650</w:t>
            </w:r>
            <w:r>
              <w:rPr>
                <w:rFonts w:ascii="宋体" w:hAnsi="宋体" w:hint="eastAsia"/>
                <w:sz w:val="18"/>
                <w:szCs w:val="18"/>
              </w:rPr>
              <w:t>）×</w:t>
            </w:r>
            <w:r>
              <w:rPr>
                <w:rFonts w:ascii="宋体" w:hAnsi="宋体"/>
                <w:sz w:val="18"/>
                <w:szCs w:val="18"/>
              </w:rPr>
              <w:t>810</w:t>
            </w:r>
            <w:r>
              <w:rPr>
                <w:rFonts w:ascii="宋体" w:hAnsi="宋体" w:hint="eastAsia"/>
                <w:sz w:val="18"/>
                <w:szCs w:val="18"/>
              </w:rPr>
              <w:t>（</w:t>
            </w:r>
            <w:r>
              <w:rPr>
                <w:rFonts w:ascii="宋体" w:hAnsi="宋体"/>
                <w:sz w:val="18"/>
                <w:szCs w:val="18"/>
              </w:rPr>
              <w:t>785</w:t>
            </w:r>
            <w:r>
              <w:rPr>
                <w:rFonts w:ascii="宋体" w:hAnsi="宋体" w:hint="eastAsia"/>
                <w:sz w:val="18"/>
                <w:szCs w:val="18"/>
              </w:rPr>
              <w:t>）；</w:t>
            </w:r>
            <w:r>
              <w:rPr>
                <w:rFonts w:ascii="宋体" w:hAnsi="宋体" w:cs="MS Shell Dlg" w:hint="eastAsia"/>
                <w:bCs/>
                <w:sz w:val="18"/>
                <w:szCs w:val="18"/>
              </w:rPr>
              <w:t>广东</w:t>
            </w:r>
            <w:r>
              <w:rPr>
                <w:rFonts w:ascii="宋体" w:hAnsi="宋体" w:cs="宋体" w:hint="eastAsia"/>
                <w:b/>
                <w:bCs/>
                <w:kern w:val="0"/>
                <w:sz w:val="18"/>
                <w:szCs w:val="18"/>
              </w:rPr>
              <w:t>中山国景</w:t>
            </w:r>
            <w:r>
              <w:rPr>
                <w:rFonts w:ascii="宋体" w:hAnsi="宋体" w:cs="MS Shell Dlg"/>
                <w:bCs/>
                <w:sz w:val="18"/>
                <w:szCs w:val="18"/>
              </w:rPr>
              <w:t>T-26U</w:t>
            </w:r>
            <w:r>
              <w:rPr>
                <w:rFonts w:ascii="宋体" w:hAnsi="宋体" w:cs="MS Shell Dlg" w:hint="eastAsia"/>
                <w:bCs/>
                <w:sz w:val="18"/>
                <w:szCs w:val="18"/>
              </w:rPr>
              <w:t>条形桌（二人位主席台）</w:t>
            </w:r>
            <w:r>
              <w:rPr>
                <w:rFonts w:ascii="宋体" w:hAnsi="宋体" w:cs="MS Shell Dlg"/>
                <w:bCs/>
                <w:sz w:val="18"/>
                <w:szCs w:val="18"/>
              </w:rPr>
              <w:t>T-25U</w:t>
            </w:r>
            <w:r>
              <w:rPr>
                <w:rFonts w:ascii="宋体" w:hAnsi="宋体" w:cs="MS Shell Dlg" w:hint="eastAsia"/>
                <w:bCs/>
                <w:sz w:val="18"/>
                <w:szCs w:val="18"/>
              </w:rPr>
              <w:t>条形桌（三人位主席台）</w:t>
            </w:r>
            <w:r>
              <w:rPr>
                <w:rFonts w:ascii="宋体" w:hAnsi="宋体" w:cs="宋体" w:hint="eastAsia"/>
                <w:kern w:val="0"/>
                <w:sz w:val="18"/>
                <w:szCs w:val="18"/>
              </w:rPr>
              <w:t>或相当品牌（</w:t>
            </w:r>
            <w:r>
              <w:rPr>
                <w:rFonts w:ascii="宋体" w:hAnsi="宋体" w:cs="宋体" w:hint="eastAsia"/>
                <w:b/>
                <w:bCs/>
                <w:kern w:val="0"/>
                <w:sz w:val="18"/>
                <w:szCs w:val="18"/>
              </w:rPr>
              <w:t>森拉堡、迪欧、中泰</w:t>
            </w:r>
            <w:r>
              <w:rPr>
                <w:rFonts w:ascii="宋体" w:hAnsi="宋体" w:cs="宋体" w:hint="eastAsia"/>
                <w:kern w:val="0"/>
                <w:sz w:val="18"/>
                <w:szCs w:val="18"/>
              </w:rPr>
              <w:t>）及型号产品</w:t>
            </w:r>
            <w:r>
              <w:rPr>
                <w:rFonts w:ascii="宋体" w:hAnsi="宋体" w:cs="MS Shell Dlg" w:hint="eastAsia"/>
                <w:bCs/>
                <w:sz w:val="18"/>
                <w:szCs w:val="18"/>
              </w:rPr>
              <w:t>：两人位尺寸</w:t>
            </w:r>
            <w:r>
              <w:rPr>
                <w:rFonts w:ascii="宋体" w:hAnsi="宋体" w:cs="MS Shell Dlg"/>
                <w:bCs/>
                <w:sz w:val="18"/>
                <w:szCs w:val="18"/>
              </w:rPr>
              <w:t>1400W*700D*780H</w:t>
            </w:r>
            <w:r>
              <w:rPr>
                <w:rFonts w:ascii="宋体" w:hAnsi="宋体" w:cs="MS Shell Dlg" w:hint="eastAsia"/>
                <w:bCs/>
                <w:sz w:val="18"/>
                <w:szCs w:val="18"/>
              </w:rPr>
              <w:t>；三人位尺寸</w:t>
            </w:r>
            <w:r>
              <w:rPr>
                <w:rFonts w:ascii="宋体" w:hAnsi="宋体" w:cs="MS Shell Dlg"/>
                <w:bCs/>
                <w:sz w:val="18"/>
                <w:szCs w:val="18"/>
              </w:rPr>
              <w:t>2100W*700D*780H</w:t>
            </w:r>
            <w:r>
              <w:rPr>
                <w:rFonts w:ascii="宋体" w:hAnsi="宋体" w:cs="MS Shell Dlg" w:hint="eastAsia"/>
                <w:bCs/>
                <w:sz w:val="18"/>
                <w:szCs w:val="18"/>
              </w:rPr>
              <w:t>；质保五年。</w:t>
            </w:r>
          </w:p>
        </w:tc>
        <w:tc>
          <w:tcPr>
            <w:tcW w:w="599" w:type="dxa"/>
            <w:vAlign w:val="center"/>
          </w:tcPr>
          <w:p w:rsidR="00051723" w:rsidRDefault="00051723">
            <w:pPr>
              <w:jc w:val="center"/>
              <w:rPr>
                <w:rFonts w:ascii="宋体" w:cs="宋体"/>
                <w:color w:val="0D0D0D"/>
                <w:szCs w:val="21"/>
              </w:rPr>
            </w:pPr>
            <w:r>
              <w:rPr>
                <w:rFonts w:ascii="仿宋_GB2312" w:eastAsia="仿宋_GB2312"/>
                <w:szCs w:val="21"/>
              </w:rPr>
              <w:t>1</w:t>
            </w:r>
            <w:r>
              <w:rPr>
                <w:rFonts w:ascii="仿宋_GB2312" w:eastAsia="仿宋_GB2312" w:hint="eastAsia"/>
                <w:szCs w:val="21"/>
              </w:rPr>
              <w:t>套</w:t>
            </w:r>
          </w:p>
        </w:tc>
        <w:tc>
          <w:tcPr>
            <w:tcW w:w="1333" w:type="dxa"/>
            <w:vAlign w:val="center"/>
          </w:tcPr>
          <w:p w:rsidR="00051723" w:rsidRDefault="00051723">
            <w:pPr>
              <w:jc w:val="center"/>
              <w:rPr>
                <w:rFonts w:ascii="宋体" w:cs="宋体"/>
                <w:color w:val="000000"/>
                <w:kern w:val="0"/>
                <w:sz w:val="18"/>
                <w:szCs w:val="18"/>
              </w:rPr>
            </w:pPr>
          </w:p>
        </w:tc>
        <w:tc>
          <w:tcPr>
            <w:tcW w:w="2649" w:type="dxa"/>
            <w:vAlign w:val="center"/>
          </w:tcPr>
          <w:p w:rsidR="00051723" w:rsidRDefault="00051723">
            <w:pPr>
              <w:jc w:val="center"/>
              <w:rPr>
                <w:rFonts w:ascii="宋体" w:cs="宋体"/>
                <w:color w:val="0D0D0D"/>
                <w:szCs w:val="21"/>
              </w:rPr>
            </w:pPr>
            <w:r w:rsidRPr="002056B4">
              <w:rPr>
                <w:rFonts w:ascii="Verdana" w:hAnsi="Verdana" w:cs="宋体"/>
                <w:noProof/>
                <w:color w:val="0D315F"/>
                <w:kern w:val="0"/>
                <w:sz w:val="24"/>
              </w:rPr>
              <w:pict>
                <v:shape id="图片 9" o:spid="_x0000_i1033" type="#_x0000_t75" alt="4.jpg" style="width:126pt;height:55.5pt;visibility:visible">
                  <v:imagedata r:id="rId17" r:href="rId18" cropbottom="26035f" cropleft="1923f"/>
                </v:shape>
              </w:pict>
            </w:r>
            <w:r w:rsidRPr="002056B4">
              <w:rPr>
                <w:rFonts w:ascii="Verdana" w:hAnsi="Verdana" w:cs="宋体"/>
                <w:noProof/>
                <w:color w:val="0D315F"/>
                <w:kern w:val="0"/>
                <w:sz w:val="24"/>
              </w:rPr>
              <w:pict>
                <v:shape id="图片 10" o:spid="_x0000_i1034" type="#_x0000_t75" alt="3.jpg" style="width:118.5pt;height:52.5pt;visibility:visible">
                  <v:imagedata r:id="rId19" r:href="rId20" croptop="3323f" cropbottom="14215f" cropleft="4259f" cropright="1042f"/>
                </v:shape>
              </w:pict>
            </w: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8</w:t>
            </w:r>
          </w:p>
        </w:tc>
        <w:tc>
          <w:tcPr>
            <w:tcW w:w="1427" w:type="dxa"/>
            <w:vAlign w:val="center"/>
          </w:tcPr>
          <w:p w:rsidR="00051723" w:rsidRDefault="00051723">
            <w:pPr>
              <w:rPr>
                <w:rFonts w:ascii="宋体" w:cs="宋体"/>
                <w:color w:val="000000"/>
              </w:rPr>
            </w:pPr>
            <w:r>
              <w:rPr>
                <w:rFonts w:ascii="宋体" w:hAnsi="宋体" w:hint="eastAsia"/>
                <w:szCs w:val="21"/>
              </w:rPr>
              <w:t>投影机</w:t>
            </w:r>
          </w:p>
        </w:tc>
        <w:tc>
          <w:tcPr>
            <w:tcW w:w="3155" w:type="dxa"/>
            <w:vAlign w:val="center"/>
          </w:tcPr>
          <w:p w:rsidR="00051723" w:rsidRDefault="00051723">
            <w:pPr>
              <w:rPr>
                <w:rFonts w:ascii="宋体" w:cs="宋体"/>
                <w:color w:val="000000"/>
                <w:sz w:val="18"/>
                <w:szCs w:val="18"/>
              </w:rPr>
            </w:pPr>
            <w:r>
              <w:rPr>
                <w:rFonts w:ascii="宋体" w:hAnsi="宋体" w:cs="宋体" w:hint="eastAsia"/>
                <w:color w:val="000000"/>
                <w:sz w:val="18"/>
                <w:szCs w:val="18"/>
              </w:rPr>
              <w:t>投影技术：</w:t>
            </w:r>
            <w:r>
              <w:rPr>
                <w:rFonts w:ascii="宋体" w:hAnsi="宋体" w:cs="宋体"/>
                <w:color w:val="000000"/>
                <w:sz w:val="18"/>
                <w:szCs w:val="18"/>
              </w:rPr>
              <w:t>DLP</w:t>
            </w:r>
            <w:r>
              <w:rPr>
                <w:rFonts w:ascii="宋体" w:hAnsi="宋体" w:cs="宋体" w:hint="eastAsia"/>
                <w:color w:val="000000"/>
                <w:sz w:val="18"/>
                <w:szCs w:val="18"/>
              </w:rPr>
              <w:t>，标准亮度</w:t>
            </w:r>
            <w:r>
              <w:rPr>
                <w:rFonts w:ascii="宋体" w:hAnsi="宋体" w:cs="宋体"/>
                <w:color w:val="000000"/>
                <w:sz w:val="18"/>
                <w:szCs w:val="18"/>
              </w:rPr>
              <w:t>:5000</w:t>
            </w:r>
            <w:r>
              <w:rPr>
                <w:rFonts w:ascii="宋体" w:hAnsi="宋体" w:cs="宋体" w:hint="eastAsia"/>
                <w:color w:val="000000"/>
                <w:sz w:val="18"/>
                <w:szCs w:val="18"/>
              </w:rPr>
              <w:t>流明（</w:t>
            </w:r>
            <w:r>
              <w:rPr>
                <w:rFonts w:ascii="宋体" w:hAnsi="宋体" w:cs="宋体"/>
                <w:color w:val="000000"/>
                <w:sz w:val="18"/>
                <w:szCs w:val="18"/>
              </w:rPr>
              <w:t>ISO21118</w:t>
            </w:r>
            <w:r>
              <w:rPr>
                <w:rFonts w:ascii="宋体" w:hAnsi="宋体" w:cs="宋体" w:hint="eastAsia"/>
                <w:color w:val="000000"/>
                <w:sz w:val="18"/>
                <w:szCs w:val="18"/>
              </w:rPr>
              <w:t>标准）；对比度</w:t>
            </w:r>
            <w:r>
              <w:rPr>
                <w:rFonts w:ascii="宋体" w:hAnsi="宋体" w:cs="宋体"/>
                <w:color w:val="000000"/>
                <w:sz w:val="18"/>
                <w:szCs w:val="18"/>
              </w:rPr>
              <w:t>:5000</w:t>
            </w:r>
            <w:r>
              <w:rPr>
                <w:rFonts w:ascii="宋体" w:hAnsi="宋体" w:cs="宋体" w:hint="eastAsia"/>
                <w:color w:val="000000"/>
                <w:sz w:val="18"/>
                <w:szCs w:val="18"/>
              </w:rPr>
              <w:t>：</w:t>
            </w:r>
            <w:r>
              <w:rPr>
                <w:rFonts w:ascii="宋体" w:hAnsi="宋体" w:cs="宋体"/>
                <w:color w:val="000000"/>
                <w:sz w:val="18"/>
                <w:szCs w:val="18"/>
              </w:rPr>
              <w:t>1</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标准分辨率</w:t>
            </w:r>
            <w:r>
              <w:rPr>
                <w:rFonts w:ascii="宋体" w:hAnsi="宋体" w:cs="宋体"/>
                <w:color w:val="000000"/>
                <w:sz w:val="18"/>
                <w:szCs w:val="18"/>
              </w:rPr>
              <w:t>:1024*768</w:t>
            </w:r>
            <w:r>
              <w:rPr>
                <w:rFonts w:ascii="宋体" w:hAnsi="宋体" w:cs="宋体" w:hint="eastAsia"/>
                <w:color w:val="000000"/>
                <w:sz w:val="18"/>
                <w:szCs w:val="18"/>
              </w:rPr>
              <w:t>，兼容</w:t>
            </w:r>
            <w:r>
              <w:rPr>
                <w:rFonts w:ascii="宋体" w:hAnsi="宋体" w:cs="宋体"/>
                <w:color w:val="000000"/>
                <w:sz w:val="18"/>
                <w:szCs w:val="18"/>
              </w:rPr>
              <w:t>16:10,16:9,4:3</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灯泡功率</w:t>
            </w:r>
            <w:r>
              <w:rPr>
                <w:rFonts w:ascii="宋体" w:hAnsi="宋体" w:cs="宋体"/>
                <w:color w:val="000000"/>
                <w:sz w:val="18"/>
                <w:szCs w:val="18"/>
              </w:rPr>
              <w:t>:370W ,</w:t>
            </w:r>
            <w:r>
              <w:rPr>
                <w:rFonts w:ascii="宋体" w:hAnsi="宋体" w:cs="宋体" w:hint="eastAsia"/>
                <w:color w:val="000000"/>
                <w:sz w:val="18"/>
                <w:szCs w:val="18"/>
              </w:rPr>
              <w:t>待机功耗</w:t>
            </w:r>
            <w:r>
              <w:rPr>
                <w:rFonts w:ascii="宋体" w:hAnsi="宋体" w:cs="宋体"/>
                <w:color w:val="000000"/>
                <w:sz w:val="18"/>
                <w:szCs w:val="18"/>
              </w:rPr>
              <w:t>&lt;0.6W</w:t>
            </w:r>
            <w:r>
              <w:rPr>
                <w:rFonts w:ascii="宋体" w:hAnsi="宋体" w:cs="宋体" w:hint="eastAsia"/>
                <w:color w:val="000000"/>
                <w:sz w:val="18"/>
                <w:szCs w:val="18"/>
              </w:rPr>
              <w:t>；</w:t>
            </w:r>
            <w:r>
              <w:rPr>
                <w:rFonts w:ascii="宋体" w:cs="宋体"/>
                <w:color w:val="000000"/>
                <w:sz w:val="18"/>
                <w:szCs w:val="18"/>
              </w:rPr>
              <w:t>  </w:t>
            </w:r>
            <w:r>
              <w:rPr>
                <w:rFonts w:ascii="宋体" w:cs="宋体"/>
                <w:color w:val="000000"/>
                <w:sz w:val="18"/>
                <w:szCs w:val="18"/>
              </w:rPr>
              <w:br/>
            </w:r>
            <w:r>
              <w:rPr>
                <w:rFonts w:ascii="宋体" w:hAnsi="宋体" w:cs="宋体" w:hint="eastAsia"/>
                <w:color w:val="000000"/>
                <w:sz w:val="18"/>
                <w:szCs w:val="18"/>
              </w:rPr>
              <w:t>透射比：</w:t>
            </w:r>
            <w:r>
              <w:rPr>
                <w:rFonts w:ascii="宋体" w:hAnsi="宋体" w:cs="宋体"/>
                <w:color w:val="000000"/>
                <w:sz w:val="18"/>
                <w:szCs w:val="18"/>
              </w:rPr>
              <w:t>1.41-2.25</w:t>
            </w:r>
            <w:r>
              <w:rPr>
                <w:rFonts w:ascii="宋体" w:hAnsi="宋体" w:cs="宋体" w:hint="eastAsia"/>
                <w:color w:val="000000"/>
                <w:sz w:val="18"/>
                <w:szCs w:val="18"/>
              </w:rPr>
              <w:t>；变焦比：</w:t>
            </w:r>
            <w:r>
              <w:rPr>
                <w:rFonts w:ascii="宋体" w:hAnsi="宋体" w:cs="宋体"/>
                <w:color w:val="000000"/>
                <w:sz w:val="18"/>
                <w:szCs w:val="18"/>
              </w:rPr>
              <w:t>1.6X</w:t>
            </w:r>
            <w:r>
              <w:rPr>
                <w:rFonts w:ascii="宋体" w:hAnsi="宋体" w:cs="宋体"/>
                <w:color w:val="000000"/>
                <w:sz w:val="18"/>
                <w:szCs w:val="18"/>
              </w:rPr>
              <w:br/>
            </w:r>
            <w:r>
              <w:rPr>
                <w:rFonts w:ascii="宋体" w:hAnsi="宋体" w:cs="宋体" w:hint="eastAsia"/>
                <w:color w:val="000000"/>
                <w:sz w:val="18"/>
                <w:szCs w:val="18"/>
              </w:rPr>
              <w:t>接口要求：音频输入</w:t>
            </w:r>
            <w:r>
              <w:rPr>
                <w:rFonts w:ascii="宋体" w:hAnsi="宋体" w:cs="宋体"/>
                <w:color w:val="000000"/>
                <w:sz w:val="18"/>
                <w:szCs w:val="18"/>
              </w:rPr>
              <w:t>(MiniJack)x1</w:t>
            </w:r>
            <w:r>
              <w:rPr>
                <w:rFonts w:ascii="宋体" w:hAnsi="宋体" w:cs="宋体" w:hint="eastAsia"/>
                <w:color w:val="000000"/>
                <w:sz w:val="18"/>
                <w:szCs w:val="18"/>
              </w:rPr>
              <w:t>，音频</w:t>
            </w:r>
            <w:r>
              <w:rPr>
                <w:rFonts w:ascii="宋体" w:hAnsi="宋体" w:cs="宋体"/>
                <w:color w:val="000000"/>
                <w:sz w:val="18"/>
                <w:szCs w:val="18"/>
              </w:rPr>
              <w:t>L/R</w:t>
            </w:r>
            <w:r>
              <w:rPr>
                <w:rFonts w:ascii="宋体" w:hAnsi="宋体" w:cs="宋体" w:hint="eastAsia"/>
                <w:color w:val="000000"/>
                <w:sz w:val="18"/>
                <w:szCs w:val="18"/>
              </w:rPr>
              <w:t>输入</w:t>
            </w:r>
            <w:r>
              <w:rPr>
                <w:rFonts w:ascii="宋体" w:hAnsi="宋体" w:cs="宋体"/>
                <w:color w:val="000000"/>
                <w:sz w:val="18"/>
                <w:szCs w:val="18"/>
              </w:rPr>
              <w:t>(RCA</w:t>
            </w:r>
            <w:r>
              <w:rPr>
                <w:rFonts w:ascii="宋体" w:hAnsi="宋体" w:cs="宋体" w:hint="eastAsia"/>
                <w:color w:val="000000"/>
                <w:sz w:val="18"/>
                <w:szCs w:val="18"/>
              </w:rPr>
              <w:t>×</w:t>
            </w:r>
            <w:r>
              <w:rPr>
                <w:rFonts w:ascii="宋体" w:hAnsi="宋体" w:cs="宋体"/>
                <w:color w:val="000000"/>
                <w:sz w:val="18"/>
                <w:szCs w:val="18"/>
              </w:rPr>
              <w:t>2)x1</w:t>
            </w:r>
            <w:r>
              <w:rPr>
                <w:rFonts w:ascii="宋体" w:hAnsi="宋体" w:cs="宋体"/>
                <w:color w:val="000000"/>
                <w:sz w:val="18"/>
                <w:szCs w:val="18"/>
              </w:rPr>
              <w:br/>
            </w:r>
            <w:r>
              <w:rPr>
                <w:rFonts w:ascii="宋体" w:hAnsi="宋体" w:cs="宋体" w:hint="eastAsia"/>
                <w:color w:val="000000"/>
                <w:sz w:val="18"/>
                <w:szCs w:val="18"/>
              </w:rPr>
              <w:t>音频输出</w:t>
            </w:r>
            <w:r>
              <w:rPr>
                <w:rFonts w:ascii="宋体" w:hAnsi="宋体" w:cs="宋体"/>
                <w:color w:val="000000"/>
                <w:sz w:val="18"/>
                <w:szCs w:val="18"/>
              </w:rPr>
              <w:t>(MiniJack)x1</w:t>
            </w:r>
            <w:r>
              <w:rPr>
                <w:rFonts w:ascii="宋体" w:hAnsi="宋体" w:cs="宋体" w:hint="eastAsia"/>
                <w:color w:val="000000"/>
                <w:sz w:val="18"/>
                <w:szCs w:val="18"/>
              </w:rPr>
              <w:t>，麦克风输入</w:t>
            </w:r>
            <w:r>
              <w:rPr>
                <w:rFonts w:ascii="宋体" w:hAnsi="宋体" w:cs="宋体"/>
                <w:color w:val="000000"/>
                <w:sz w:val="18"/>
                <w:szCs w:val="18"/>
              </w:rPr>
              <w:t>(MiniJack)x1</w:t>
            </w:r>
            <w:r>
              <w:rPr>
                <w:rFonts w:ascii="宋体" w:hAnsi="宋体" w:cs="宋体" w:hint="eastAsia"/>
                <w:color w:val="000000"/>
                <w:sz w:val="18"/>
                <w:szCs w:val="18"/>
              </w:rPr>
              <w:t>，，网络端口</w:t>
            </w:r>
            <w:r>
              <w:rPr>
                <w:rFonts w:ascii="宋体" w:hAnsi="宋体" w:cs="宋体"/>
                <w:color w:val="000000"/>
                <w:sz w:val="18"/>
                <w:szCs w:val="18"/>
              </w:rPr>
              <w:t>(RJ45)x1</w:t>
            </w:r>
            <w:r>
              <w:rPr>
                <w:rFonts w:ascii="宋体" w:hAnsi="宋体" w:cs="宋体" w:hint="eastAsia"/>
                <w:color w:val="000000"/>
                <w:sz w:val="18"/>
                <w:szCs w:val="18"/>
              </w:rPr>
              <w:t>，</w:t>
            </w:r>
            <w:r>
              <w:rPr>
                <w:rFonts w:ascii="宋体" w:cs="宋体"/>
                <w:color w:val="000000"/>
                <w:sz w:val="18"/>
                <w:szCs w:val="18"/>
              </w:rPr>
              <w:br/>
            </w:r>
            <w:r>
              <w:rPr>
                <w:rFonts w:ascii="宋体" w:hAnsi="宋体" w:cs="宋体"/>
                <w:color w:val="000000"/>
                <w:sz w:val="18"/>
                <w:szCs w:val="18"/>
              </w:rPr>
              <w:t>USB(TypeA)x1</w:t>
            </w:r>
            <w:r>
              <w:rPr>
                <w:rFonts w:ascii="宋体" w:hAnsi="宋体" w:cs="宋体" w:hint="eastAsia"/>
                <w:color w:val="000000"/>
                <w:sz w:val="18"/>
                <w:szCs w:val="18"/>
              </w:rPr>
              <w:t>，</w:t>
            </w:r>
            <w:r>
              <w:rPr>
                <w:rFonts w:ascii="宋体" w:hAnsi="宋体" w:cs="宋体"/>
                <w:color w:val="000000"/>
                <w:sz w:val="18"/>
                <w:szCs w:val="18"/>
              </w:rPr>
              <w:t>USB(TypeMiniB)x1</w:t>
            </w:r>
            <w:r>
              <w:rPr>
                <w:rFonts w:ascii="宋体" w:hAnsi="宋体" w:cs="宋体" w:hint="eastAsia"/>
                <w:color w:val="000000"/>
                <w:sz w:val="18"/>
                <w:szCs w:val="18"/>
              </w:rPr>
              <w:t>，</w:t>
            </w:r>
            <w:r>
              <w:rPr>
                <w:rFonts w:ascii="宋体" w:hAnsi="宋体" w:cs="宋体"/>
                <w:color w:val="000000"/>
                <w:sz w:val="18"/>
                <w:szCs w:val="18"/>
              </w:rPr>
              <w:t>12V</w:t>
            </w:r>
            <w:r>
              <w:rPr>
                <w:rFonts w:ascii="宋体" w:hAnsi="宋体" w:cs="宋体" w:hint="eastAsia"/>
                <w:color w:val="000000"/>
                <w:sz w:val="18"/>
                <w:szCs w:val="18"/>
              </w:rPr>
              <w:t>电源输出</w:t>
            </w:r>
            <w:r>
              <w:rPr>
                <w:rFonts w:ascii="宋体" w:hAnsi="宋体" w:cs="宋体"/>
                <w:color w:val="000000"/>
                <w:sz w:val="18"/>
                <w:szCs w:val="18"/>
              </w:rPr>
              <w:t>x1</w:t>
            </w:r>
            <w:r>
              <w:rPr>
                <w:rFonts w:ascii="宋体" w:hAnsi="宋体" w:cs="宋体" w:hint="eastAsia"/>
                <w:color w:val="000000"/>
                <w:sz w:val="18"/>
                <w:szCs w:val="18"/>
              </w:rPr>
              <w:t>，</w:t>
            </w:r>
            <w:r>
              <w:rPr>
                <w:rFonts w:ascii="宋体" w:hAnsi="宋体" w:cs="宋体"/>
                <w:color w:val="000000"/>
                <w:sz w:val="18"/>
                <w:szCs w:val="18"/>
              </w:rPr>
              <w:t>RS232(DB-9pin)x1</w:t>
            </w:r>
            <w:r>
              <w:rPr>
                <w:rFonts w:ascii="宋体" w:hAnsi="宋体" w:cs="宋体"/>
                <w:color w:val="000000"/>
                <w:sz w:val="18"/>
                <w:szCs w:val="18"/>
              </w:rPr>
              <w:br/>
            </w:r>
            <w:r>
              <w:rPr>
                <w:rFonts w:ascii="宋体" w:hAnsi="宋体" w:cs="宋体" w:hint="eastAsia"/>
                <w:color w:val="000000"/>
                <w:sz w:val="18"/>
                <w:szCs w:val="18"/>
              </w:rPr>
              <w:t>投影机自带操作系统，支持多平台无线传输，免</w:t>
            </w:r>
            <w:r>
              <w:rPr>
                <w:rFonts w:ascii="宋体" w:hAnsi="宋体" w:cs="宋体"/>
                <w:color w:val="000000"/>
                <w:sz w:val="18"/>
                <w:szCs w:val="18"/>
              </w:rPr>
              <w:t>PC</w:t>
            </w:r>
            <w:r>
              <w:rPr>
                <w:rFonts w:ascii="宋体" w:hAnsi="宋体" w:cs="宋体" w:hint="eastAsia"/>
                <w:color w:val="000000"/>
                <w:sz w:val="18"/>
                <w:szCs w:val="18"/>
              </w:rPr>
              <w:t>简报投影，跨平台文件传输，</w:t>
            </w:r>
            <w:r>
              <w:rPr>
                <w:rFonts w:ascii="宋体" w:hAnsi="宋体" w:cs="宋体"/>
                <w:color w:val="000000"/>
                <w:sz w:val="18"/>
                <w:szCs w:val="18"/>
              </w:rPr>
              <w:t>U</w:t>
            </w:r>
            <w:r>
              <w:rPr>
                <w:rFonts w:ascii="宋体" w:hAnsi="宋体" w:cs="宋体" w:hint="eastAsia"/>
                <w:color w:val="000000"/>
                <w:sz w:val="18"/>
                <w:szCs w:val="18"/>
              </w:rPr>
              <w:t>盘直读</w:t>
            </w:r>
            <w:r>
              <w:rPr>
                <w:rFonts w:ascii="宋体" w:hAnsi="宋体" w:cs="宋体"/>
                <w:color w:val="000000"/>
                <w:sz w:val="18"/>
                <w:szCs w:val="18"/>
              </w:rPr>
              <w:t>OFFICE</w:t>
            </w:r>
            <w:r>
              <w:rPr>
                <w:rFonts w:ascii="宋体" w:hAnsi="宋体" w:cs="宋体" w:hint="eastAsia"/>
                <w:color w:val="000000"/>
                <w:sz w:val="18"/>
                <w:szCs w:val="18"/>
              </w:rPr>
              <w:t>文件、音视频文件</w:t>
            </w:r>
          </w:p>
        </w:tc>
        <w:tc>
          <w:tcPr>
            <w:tcW w:w="599" w:type="dxa"/>
            <w:vAlign w:val="center"/>
          </w:tcPr>
          <w:p w:rsidR="00051723" w:rsidRDefault="00051723">
            <w:pPr>
              <w:jc w:val="center"/>
              <w:rPr>
                <w:rFonts w:ascii="宋体" w:cs="MS Shell Dlg"/>
                <w:bCs/>
                <w:szCs w:val="21"/>
              </w:rPr>
            </w:pPr>
            <w:r>
              <w:rPr>
                <w:rFonts w:ascii="宋体" w:hAnsi="宋体" w:cs="宋体"/>
                <w:color w:val="0D0D0D"/>
                <w:szCs w:val="21"/>
              </w:rPr>
              <w:t>1</w:t>
            </w:r>
          </w:p>
        </w:tc>
        <w:tc>
          <w:tcPr>
            <w:tcW w:w="1333" w:type="dxa"/>
            <w:vAlign w:val="center"/>
          </w:tcPr>
          <w:p w:rsidR="00051723" w:rsidRDefault="00051723">
            <w:pPr>
              <w:jc w:val="center"/>
              <w:rPr>
                <w:rFonts w:ascii="宋体" w:cs="宋体"/>
                <w:color w:val="000000"/>
              </w:rPr>
            </w:pPr>
            <w:r>
              <w:rPr>
                <w:rFonts w:ascii="宋体" w:hAnsi="宋体" w:cs="宋体"/>
                <w:color w:val="000000"/>
                <w:sz w:val="18"/>
                <w:szCs w:val="18"/>
              </w:rPr>
              <w:t xml:space="preserve"> </w:t>
            </w:r>
            <w:r>
              <w:rPr>
                <w:rFonts w:ascii="宋体" w:hAnsi="宋体" w:cs="宋体" w:hint="eastAsia"/>
                <w:color w:val="000000"/>
              </w:rPr>
              <w:t>明基、</w:t>
            </w:r>
            <w:r>
              <w:rPr>
                <w:rFonts w:ascii="宋体" w:hAnsi="宋体" w:cs="宋体"/>
                <w:color w:val="000000"/>
              </w:rPr>
              <w:t>EPSON</w:t>
            </w:r>
            <w:r>
              <w:rPr>
                <w:rFonts w:ascii="宋体" w:hAnsi="宋体" w:cs="宋体" w:hint="eastAsia"/>
                <w:color w:val="000000"/>
              </w:rPr>
              <w:t>、</w:t>
            </w:r>
            <w:r>
              <w:rPr>
                <w:rFonts w:ascii="宋体" w:hAnsi="宋体" w:cs="宋体"/>
                <w:color w:val="000000"/>
              </w:rPr>
              <w:t>NEC</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9</w:t>
            </w:r>
          </w:p>
        </w:tc>
        <w:tc>
          <w:tcPr>
            <w:tcW w:w="1427" w:type="dxa"/>
            <w:vAlign w:val="center"/>
          </w:tcPr>
          <w:p w:rsidR="00051723" w:rsidRDefault="00051723">
            <w:pPr>
              <w:rPr>
                <w:rFonts w:ascii="宋体" w:cs="宋体"/>
                <w:color w:val="000000"/>
              </w:rPr>
            </w:pPr>
            <w:r>
              <w:rPr>
                <w:rFonts w:ascii="宋体" w:hAnsi="宋体" w:cs="宋体"/>
                <w:color w:val="000000"/>
              </w:rPr>
              <w:t>120</w:t>
            </w:r>
            <w:r>
              <w:rPr>
                <w:rFonts w:ascii="宋体" w:hAnsi="宋体" w:cs="宋体" w:hint="eastAsia"/>
                <w:color w:val="000000"/>
              </w:rPr>
              <w:t>寸投影幕</w:t>
            </w:r>
          </w:p>
        </w:tc>
        <w:tc>
          <w:tcPr>
            <w:tcW w:w="3155" w:type="dxa"/>
            <w:vAlign w:val="center"/>
          </w:tcPr>
          <w:p w:rsidR="00051723" w:rsidRDefault="00051723">
            <w:pPr>
              <w:rPr>
                <w:rFonts w:ascii="宋体" w:cs="宋体"/>
                <w:color w:val="000000"/>
                <w:sz w:val="18"/>
                <w:szCs w:val="18"/>
              </w:rPr>
            </w:pPr>
            <w:r>
              <w:rPr>
                <w:rFonts w:ascii="宋体" w:hAnsi="宋体" w:cs="宋体" w:hint="eastAsia"/>
                <w:color w:val="000000"/>
                <w:sz w:val="18"/>
                <w:szCs w:val="18"/>
              </w:rPr>
              <w:t>幕布类型</w:t>
            </w:r>
            <w:r>
              <w:rPr>
                <w:rFonts w:ascii="宋体" w:hAnsi="宋体" w:cs="宋体"/>
                <w:color w:val="000000"/>
                <w:sz w:val="18"/>
                <w:szCs w:val="18"/>
              </w:rPr>
              <w:t xml:space="preserve">: </w:t>
            </w:r>
            <w:r>
              <w:rPr>
                <w:rFonts w:ascii="宋体" w:hAnsi="宋体" w:cs="宋体" w:hint="eastAsia"/>
                <w:color w:val="000000"/>
                <w:sz w:val="18"/>
                <w:szCs w:val="18"/>
              </w:rPr>
              <w:t>电动幕（含遥控器），比例</w:t>
            </w:r>
            <w:r>
              <w:rPr>
                <w:rFonts w:ascii="宋体" w:hAnsi="宋体" w:cs="宋体"/>
                <w:color w:val="000000"/>
                <w:sz w:val="18"/>
                <w:szCs w:val="18"/>
              </w:rPr>
              <w:t>: 4:3</w:t>
            </w:r>
          </w:p>
        </w:tc>
        <w:tc>
          <w:tcPr>
            <w:tcW w:w="599" w:type="dxa"/>
            <w:vAlign w:val="center"/>
          </w:tcPr>
          <w:p w:rsidR="00051723" w:rsidRDefault="00051723">
            <w:pPr>
              <w:jc w:val="center"/>
              <w:rPr>
                <w:rFonts w:ascii="宋体" w:cs="MS Shell Dlg"/>
                <w:bCs/>
                <w:szCs w:val="21"/>
              </w:rPr>
            </w:pPr>
            <w:r>
              <w:rPr>
                <w:rFonts w:ascii="宋体" w:hAnsi="宋体" w:cs="宋体"/>
                <w:color w:val="0D0D0D"/>
                <w:szCs w:val="21"/>
              </w:rPr>
              <w:t>1</w:t>
            </w:r>
          </w:p>
        </w:tc>
        <w:tc>
          <w:tcPr>
            <w:tcW w:w="1333" w:type="dxa"/>
            <w:vAlign w:val="center"/>
          </w:tcPr>
          <w:p w:rsidR="00051723" w:rsidRDefault="00051723">
            <w:pPr>
              <w:jc w:val="left"/>
              <w:rPr>
                <w:rFonts w:ascii="宋体" w:cs="宋体"/>
                <w:color w:val="000000"/>
              </w:rPr>
            </w:pPr>
            <w:r>
              <w:rPr>
                <w:rFonts w:ascii="宋体" w:hAnsi="宋体" w:cs="宋体"/>
                <w:color w:val="000000"/>
              </w:rPr>
              <w:t>Redleaf</w:t>
            </w:r>
            <w:r>
              <w:rPr>
                <w:rFonts w:ascii="宋体" w:hAnsi="宋体" w:cs="宋体" w:hint="eastAsia"/>
                <w:color w:val="000000"/>
              </w:rPr>
              <w:t>、美叶、冬慧</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10</w:t>
            </w:r>
          </w:p>
        </w:tc>
        <w:tc>
          <w:tcPr>
            <w:tcW w:w="1427" w:type="dxa"/>
            <w:vAlign w:val="center"/>
          </w:tcPr>
          <w:p w:rsidR="00051723" w:rsidRDefault="00051723">
            <w:pPr>
              <w:rPr>
                <w:rFonts w:ascii="宋体" w:cs="宋体"/>
                <w:color w:val="000000"/>
              </w:rPr>
            </w:pPr>
            <w:r>
              <w:rPr>
                <w:rFonts w:ascii="宋体" w:hAnsi="宋体" w:cs="宋体" w:hint="eastAsia"/>
                <w:color w:val="000000"/>
              </w:rPr>
              <w:t>投影机</w:t>
            </w:r>
          </w:p>
        </w:tc>
        <w:tc>
          <w:tcPr>
            <w:tcW w:w="3155" w:type="dxa"/>
            <w:vAlign w:val="center"/>
          </w:tcPr>
          <w:p w:rsidR="00051723" w:rsidRDefault="00051723">
            <w:pPr>
              <w:rPr>
                <w:rFonts w:ascii="宋体" w:cs="宋体"/>
                <w:color w:val="000000"/>
                <w:sz w:val="18"/>
                <w:szCs w:val="18"/>
              </w:rPr>
            </w:pPr>
            <w:r>
              <w:rPr>
                <w:rFonts w:ascii="宋体" w:hAnsi="宋体" w:cs="宋体" w:hint="eastAsia"/>
                <w:color w:val="000000"/>
                <w:sz w:val="18"/>
                <w:szCs w:val="18"/>
              </w:rPr>
              <w:t>标准亮度≥</w:t>
            </w:r>
            <w:r>
              <w:rPr>
                <w:rFonts w:ascii="宋体" w:hAnsi="宋体" w:cs="宋体"/>
                <w:color w:val="000000"/>
                <w:sz w:val="18"/>
                <w:szCs w:val="18"/>
              </w:rPr>
              <w:t>3300</w:t>
            </w:r>
            <w:r>
              <w:rPr>
                <w:rFonts w:ascii="宋体" w:hAnsi="宋体" w:cs="宋体" w:hint="eastAsia"/>
                <w:color w:val="000000"/>
                <w:sz w:val="18"/>
                <w:szCs w:val="18"/>
              </w:rPr>
              <w:t>流明（</w:t>
            </w:r>
            <w:r>
              <w:rPr>
                <w:rFonts w:ascii="宋体" w:hAnsi="宋体" w:cs="宋体"/>
                <w:color w:val="000000"/>
                <w:sz w:val="18"/>
                <w:szCs w:val="18"/>
              </w:rPr>
              <w:t>ISO21118</w:t>
            </w:r>
            <w:r>
              <w:rPr>
                <w:rFonts w:ascii="宋体" w:hAnsi="宋体" w:cs="宋体" w:hint="eastAsia"/>
                <w:color w:val="000000"/>
                <w:sz w:val="18"/>
                <w:szCs w:val="18"/>
              </w:rPr>
              <w:t>标准）；对比度≥</w:t>
            </w:r>
            <w:r>
              <w:rPr>
                <w:rFonts w:ascii="宋体" w:hAnsi="宋体" w:cs="宋体"/>
                <w:color w:val="000000"/>
                <w:sz w:val="18"/>
                <w:szCs w:val="18"/>
              </w:rPr>
              <w:t>13000</w:t>
            </w:r>
            <w:r>
              <w:rPr>
                <w:rFonts w:ascii="宋体" w:hAnsi="宋体" w:cs="宋体" w:hint="eastAsia"/>
                <w:color w:val="000000"/>
                <w:sz w:val="18"/>
                <w:szCs w:val="18"/>
              </w:rPr>
              <w:t>：</w:t>
            </w:r>
            <w:r>
              <w:rPr>
                <w:rFonts w:ascii="宋体" w:hAnsi="宋体" w:cs="宋体"/>
                <w:color w:val="000000"/>
                <w:sz w:val="18"/>
                <w:szCs w:val="18"/>
              </w:rPr>
              <w:t>1</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标准分辨率</w:t>
            </w:r>
            <w:r>
              <w:rPr>
                <w:rFonts w:ascii="宋体" w:hAnsi="宋体" w:cs="宋体"/>
                <w:color w:val="000000"/>
                <w:sz w:val="18"/>
                <w:szCs w:val="18"/>
              </w:rPr>
              <w:t>1024*768</w:t>
            </w:r>
            <w:r>
              <w:rPr>
                <w:rFonts w:ascii="宋体" w:hAnsi="宋体" w:cs="宋体" w:hint="eastAsia"/>
                <w:color w:val="000000"/>
                <w:sz w:val="18"/>
                <w:szCs w:val="18"/>
              </w:rPr>
              <w:t>，投影技术：</w:t>
            </w:r>
            <w:r>
              <w:rPr>
                <w:rFonts w:ascii="宋体" w:hAnsi="宋体" w:cs="宋体"/>
                <w:color w:val="000000"/>
                <w:sz w:val="18"/>
                <w:szCs w:val="18"/>
              </w:rPr>
              <w:t>DLP</w:t>
            </w:r>
            <w:r>
              <w:rPr>
                <w:rFonts w:ascii="宋体" w:hAnsi="宋体" w:cs="宋体"/>
                <w:color w:val="000000"/>
                <w:sz w:val="18"/>
                <w:szCs w:val="18"/>
              </w:rPr>
              <w:br/>
            </w:r>
            <w:r>
              <w:rPr>
                <w:rFonts w:ascii="宋体" w:hAnsi="宋体" w:cs="宋体" w:hint="eastAsia"/>
                <w:color w:val="000000"/>
                <w:sz w:val="18"/>
                <w:szCs w:val="18"/>
              </w:rPr>
              <w:t>灯泡功率≥</w:t>
            </w:r>
            <w:r>
              <w:rPr>
                <w:rFonts w:ascii="宋体" w:hAnsi="宋体" w:cs="宋体"/>
                <w:color w:val="000000"/>
                <w:sz w:val="18"/>
                <w:szCs w:val="18"/>
              </w:rPr>
              <w:t>196W ,</w:t>
            </w:r>
            <w:r>
              <w:rPr>
                <w:rFonts w:ascii="宋体" w:hAnsi="宋体" w:cs="宋体" w:hint="eastAsia"/>
                <w:color w:val="000000"/>
                <w:sz w:val="18"/>
                <w:szCs w:val="18"/>
              </w:rPr>
              <w:t>待机功耗</w:t>
            </w:r>
            <w:r>
              <w:rPr>
                <w:rFonts w:ascii="宋体" w:hAnsi="宋体" w:cs="宋体"/>
                <w:color w:val="000000"/>
                <w:sz w:val="18"/>
                <w:szCs w:val="18"/>
              </w:rPr>
              <w:t>&lt;0.5W</w:t>
            </w:r>
            <w:r>
              <w:rPr>
                <w:rFonts w:ascii="宋体" w:hAnsi="宋体" w:cs="宋体" w:hint="eastAsia"/>
                <w:color w:val="000000"/>
                <w:sz w:val="18"/>
                <w:szCs w:val="18"/>
              </w:rPr>
              <w:t>；</w:t>
            </w:r>
            <w:r>
              <w:rPr>
                <w:rFonts w:ascii="宋体" w:cs="宋体"/>
                <w:color w:val="000000"/>
                <w:sz w:val="18"/>
                <w:szCs w:val="18"/>
              </w:rPr>
              <w:t>  </w:t>
            </w:r>
            <w:r>
              <w:rPr>
                <w:rFonts w:ascii="宋体" w:cs="宋体"/>
                <w:color w:val="000000"/>
                <w:sz w:val="18"/>
                <w:szCs w:val="18"/>
              </w:rPr>
              <w:br/>
            </w:r>
            <w:r>
              <w:rPr>
                <w:rFonts w:ascii="宋体" w:hAnsi="宋体" w:cs="宋体" w:hint="eastAsia"/>
                <w:color w:val="000000"/>
                <w:sz w:val="18"/>
                <w:szCs w:val="18"/>
              </w:rPr>
              <w:t>投影比：</w:t>
            </w:r>
            <w:r>
              <w:rPr>
                <w:rFonts w:ascii="宋体" w:hAnsi="宋体" w:cs="宋体"/>
                <w:color w:val="000000"/>
                <w:sz w:val="18"/>
                <w:szCs w:val="18"/>
              </w:rPr>
              <w:t>1.96~2.15</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接口要求：</w:t>
            </w:r>
            <w:r>
              <w:rPr>
                <w:rFonts w:ascii="宋体" w:hAnsi="宋体" w:cs="宋体"/>
                <w:color w:val="000000"/>
                <w:sz w:val="18"/>
                <w:szCs w:val="18"/>
              </w:rPr>
              <w:t>VGA</w:t>
            </w:r>
            <w:r>
              <w:rPr>
                <w:rFonts w:ascii="宋体" w:hAnsi="宋体" w:cs="宋体" w:hint="eastAsia"/>
                <w:color w:val="000000"/>
                <w:sz w:val="18"/>
                <w:szCs w:val="18"/>
              </w:rPr>
              <w:t>接口</w:t>
            </w:r>
            <w:r>
              <w:rPr>
                <w:rFonts w:ascii="宋体" w:hAnsi="宋体" w:cs="宋体"/>
                <w:color w:val="000000"/>
                <w:sz w:val="18"/>
                <w:szCs w:val="18"/>
              </w:rPr>
              <w:t>*1</w:t>
            </w:r>
            <w:r>
              <w:rPr>
                <w:rFonts w:ascii="宋体" w:hAnsi="宋体" w:cs="宋体" w:hint="eastAsia"/>
                <w:color w:val="000000"/>
                <w:sz w:val="18"/>
                <w:szCs w:val="18"/>
              </w:rPr>
              <w:t>，</w:t>
            </w:r>
            <w:r>
              <w:rPr>
                <w:rFonts w:ascii="宋体" w:hAnsi="宋体" w:cs="宋体"/>
                <w:color w:val="000000"/>
                <w:sz w:val="18"/>
                <w:szCs w:val="18"/>
              </w:rPr>
              <w:t>HDMI*1</w:t>
            </w:r>
            <w:r>
              <w:rPr>
                <w:rFonts w:ascii="宋体" w:hAnsi="宋体" w:cs="宋体" w:hint="eastAsia"/>
                <w:color w:val="000000"/>
                <w:sz w:val="18"/>
                <w:szCs w:val="18"/>
              </w:rPr>
              <w:t>，</w:t>
            </w:r>
            <w:r>
              <w:rPr>
                <w:rFonts w:ascii="宋体" w:hAnsi="宋体" w:cs="宋体"/>
                <w:color w:val="000000"/>
                <w:sz w:val="18"/>
                <w:szCs w:val="18"/>
              </w:rPr>
              <w:t>USB A</w:t>
            </w:r>
            <w:r>
              <w:rPr>
                <w:rFonts w:ascii="宋体" w:hAnsi="宋体" w:cs="宋体" w:hint="eastAsia"/>
                <w:color w:val="000000"/>
                <w:sz w:val="18"/>
                <w:szCs w:val="18"/>
              </w:rPr>
              <w:t>型接口。</w:t>
            </w:r>
            <w:r>
              <w:rPr>
                <w:rFonts w:ascii="宋体" w:cs="宋体"/>
                <w:color w:val="000000"/>
                <w:sz w:val="18"/>
                <w:szCs w:val="18"/>
              </w:rPr>
              <w:br/>
            </w:r>
            <w:r>
              <w:rPr>
                <w:rFonts w:ascii="宋体" w:hAnsi="宋体" w:cs="宋体" w:hint="eastAsia"/>
                <w:color w:val="000000"/>
                <w:sz w:val="18"/>
                <w:szCs w:val="18"/>
              </w:rPr>
              <w:t>投影机自带操作系统，支持多平台无线传输，免</w:t>
            </w:r>
            <w:r>
              <w:rPr>
                <w:rFonts w:ascii="宋体" w:hAnsi="宋体" w:cs="宋体"/>
                <w:color w:val="000000"/>
                <w:sz w:val="18"/>
                <w:szCs w:val="18"/>
              </w:rPr>
              <w:t>PC</w:t>
            </w:r>
            <w:r>
              <w:rPr>
                <w:rFonts w:ascii="宋体" w:hAnsi="宋体" w:cs="宋体" w:hint="eastAsia"/>
                <w:color w:val="000000"/>
                <w:sz w:val="18"/>
                <w:szCs w:val="18"/>
              </w:rPr>
              <w:t>简报投影，跨平台文件传输，</w:t>
            </w:r>
            <w:r>
              <w:rPr>
                <w:rFonts w:ascii="宋体" w:hAnsi="宋体" w:cs="宋体"/>
                <w:color w:val="000000"/>
                <w:sz w:val="18"/>
                <w:szCs w:val="18"/>
              </w:rPr>
              <w:t>U</w:t>
            </w:r>
            <w:r>
              <w:rPr>
                <w:rFonts w:ascii="宋体" w:hAnsi="宋体" w:cs="宋体" w:hint="eastAsia"/>
                <w:color w:val="000000"/>
                <w:sz w:val="18"/>
                <w:szCs w:val="18"/>
              </w:rPr>
              <w:t>盘直读</w:t>
            </w:r>
            <w:r>
              <w:rPr>
                <w:rFonts w:ascii="宋体" w:hAnsi="宋体" w:cs="宋体"/>
                <w:color w:val="000000"/>
                <w:sz w:val="18"/>
                <w:szCs w:val="18"/>
              </w:rPr>
              <w:t>OFFICE</w:t>
            </w:r>
            <w:r>
              <w:rPr>
                <w:rFonts w:ascii="宋体" w:hAnsi="宋体" w:cs="宋体" w:hint="eastAsia"/>
                <w:color w:val="000000"/>
                <w:sz w:val="18"/>
                <w:szCs w:val="18"/>
              </w:rPr>
              <w:t>文件、音视频文件</w:t>
            </w:r>
          </w:p>
        </w:tc>
        <w:tc>
          <w:tcPr>
            <w:tcW w:w="599" w:type="dxa"/>
            <w:vAlign w:val="center"/>
          </w:tcPr>
          <w:p w:rsidR="00051723" w:rsidRDefault="00051723">
            <w:pPr>
              <w:jc w:val="center"/>
              <w:rPr>
                <w:rFonts w:ascii="宋体" w:cs="MS Shell Dlg"/>
                <w:bCs/>
                <w:szCs w:val="21"/>
              </w:rPr>
            </w:pPr>
            <w:r>
              <w:rPr>
                <w:rFonts w:ascii="宋体" w:hAnsi="宋体" w:cs="宋体"/>
                <w:color w:val="0D0D0D"/>
                <w:szCs w:val="21"/>
              </w:rPr>
              <w:t>1</w:t>
            </w:r>
          </w:p>
        </w:tc>
        <w:tc>
          <w:tcPr>
            <w:tcW w:w="1333" w:type="dxa"/>
            <w:vAlign w:val="center"/>
          </w:tcPr>
          <w:p w:rsidR="00051723" w:rsidRDefault="00051723">
            <w:pPr>
              <w:jc w:val="left"/>
              <w:rPr>
                <w:rFonts w:ascii="宋体" w:cs="宋体"/>
                <w:color w:val="000000"/>
              </w:rPr>
            </w:pPr>
            <w:r>
              <w:rPr>
                <w:rFonts w:ascii="宋体" w:hAnsi="宋体" w:cs="宋体" w:hint="eastAsia"/>
                <w:color w:val="000000"/>
              </w:rPr>
              <w:t>明基、</w:t>
            </w:r>
            <w:r>
              <w:rPr>
                <w:rFonts w:ascii="宋体" w:hAnsi="宋体" w:cs="宋体"/>
                <w:color w:val="000000"/>
              </w:rPr>
              <w:t>EPSON</w:t>
            </w:r>
            <w:r>
              <w:rPr>
                <w:rFonts w:ascii="宋体" w:hAnsi="宋体" w:cs="宋体" w:hint="eastAsia"/>
                <w:color w:val="000000"/>
              </w:rPr>
              <w:t>、</w:t>
            </w:r>
            <w:r>
              <w:rPr>
                <w:rFonts w:ascii="宋体" w:hAnsi="宋体" w:cs="宋体"/>
                <w:color w:val="000000"/>
              </w:rPr>
              <w:t>NEC</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11</w:t>
            </w:r>
          </w:p>
        </w:tc>
        <w:tc>
          <w:tcPr>
            <w:tcW w:w="1427" w:type="dxa"/>
            <w:vAlign w:val="center"/>
          </w:tcPr>
          <w:p w:rsidR="00051723" w:rsidRDefault="00051723">
            <w:pPr>
              <w:rPr>
                <w:rFonts w:ascii="宋体" w:cs="宋体"/>
                <w:color w:val="000000"/>
              </w:rPr>
            </w:pPr>
            <w:r>
              <w:rPr>
                <w:rFonts w:ascii="宋体" w:hAnsi="宋体" w:cs="宋体"/>
                <w:color w:val="000000"/>
              </w:rPr>
              <w:t>100</w:t>
            </w:r>
            <w:r>
              <w:rPr>
                <w:rFonts w:ascii="宋体" w:hAnsi="宋体" w:cs="宋体" w:hint="eastAsia"/>
                <w:color w:val="000000"/>
              </w:rPr>
              <w:t>寸投影幕</w:t>
            </w:r>
          </w:p>
        </w:tc>
        <w:tc>
          <w:tcPr>
            <w:tcW w:w="3155" w:type="dxa"/>
            <w:vAlign w:val="center"/>
          </w:tcPr>
          <w:p w:rsidR="00051723" w:rsidRDefault="00051723">
            <w:pPr>
              <w:rPr>
                <w:rFonts w:ascii="宋体" w:cs="宋体"/>
                <w:color w:val="000000"/>
                <w:sz w:val="18"/>
                <w:szCs w:val="18"/>
              </w:rPr>
            </w:pPr>
            <w:r>
              <w:rPr>
                <w:rFonts w:ascii="宋体" w:hAnsi="宋体" w:cs="宋体" w:hint="eastAsia"/>
                <w:color w:val="000000"/>
                <w:sz w:val="18"/>
                <w:szCs w:val="18"/>
              </w:rPr>
              <w:t>幕布类型</w:t>
            </w:r>
            <w:r>
              <w:rPr>
                <w:rFonts w:ascii="宋体" w:hAnsi="宋体" w:cs="宋体"/>
                <w:color w:val="000000"/>
                <w:sz w:val="18"/>
                <w:szCs w:val="18"/>
              </w:rPr>
              <w:t xml:space="preserve">: </w:t>
            </w:r>
            <w:r>
              <w:rPr>
                <w:rFonts w:ascii="宋体" w:hAnsi="宋体" w:cs="宋体" w:hint="eastAsia"/>
                <w:color w:val="000000"/>
                <w:sz w:val="18"/>
                <w:szCs w:val="18"/>
              </w:rPr>
              <w:t>电动幕（含遥控器），比例</w:t>
            </w:r>
            <w:r>
              <w:rPr>
                <w:rFonts w:ascii="宋体" w:hAnsi="宋体" w:cs="宋体"/>
                <w:color w:val="000000"/>
                <w:sz w:val="18"/>
                <w:szCs w:val="18"/>
              </w:rPr>
              <w:t>: 4:3</w:t>
            </w:r>
          </w:p>
        </w:tc>
        <w:tc>
          <w:tcPr>
            <w:tcW w:w="599" w:type="dxa"/>
            <w:vAlign w:val="center"/>
          </w:tcPr>
          <w:p w:rsidR="00051723" w:rsidRDefault="00051723">
            <w:pPr>
              <w:jc w:val="center"/>
              <w:rPr>
                <w:rFonts w:ascii="宋体" w:cs="MS Shell Dlg"/>
                <w:bCs/>
                <w:szCs w:val="21"/>
              </w:rPr>
            </w:pPr>
            <w:r>
              <w:rPr>
                <w:rFonts w:ascii="宋体" w:hAnsi="宋体" w:cs="宋体"/>
                <w:color w:val="0D0D0D"/>
                <w:szCs w:val="21"/>
              </w:rPr>
              <w:t>1</w:t>
            </w:r>
          </w:p>
        </w:tc>
        <w:tc>
          <w:tcPr>
            <w:tcW w:w="1333" w:type="dxa"/>
            <w:vAlign w:val="center"/>
          </w:tcPr>
          <w:p w:rsidR="00051723" w:rsidRDefault="00051723">
            <w:pPr>
              <w:jc w:val="center"/>
              <w:rPr>
                <w:rFonts w:ascii="宋体" w:cs="宋体"/>
                <w:color w:val="000000"/>
              </w:rPr>
            </w:pPr>
            <w:r>
              <w:rPr>
                <w:rFonts w:ascii="宋体" w:hAnsi="宋体" w:cs="宋体"/>
                <w:color w:val="000000"/>
              </w:rPr>
              <w:t>Redleaf</w:t>
            </w:r>
            <w:r>
              <w:rPr>
                <w:rFonts w:ascii="宋体" w:hAnsi="宋体" w:cs="宋体" w:hint="eastAsia"/>
                <w:color w:val="000000"/>
              </w:rPr>
              <w:t>、美叶、</w:t>
            </w:r>
            <w:r>
              <w:rPr>
                <w:rFonts w:ascii="宋体" w:hAnsi="宋体" w:cs="宋体"/>
                <w:color w:val="000000"/>
              </w:rPr>
              <w:t xml:space="preserve"> </w:t>
            </w:r>
            <w:r>
              <w:rPr>
                <w:rFonts w:ascii="宋体" w:hAnsi="宋体" w:cs="宋体" w:hint="eastAsia"/>
                <w:color w:val="000000"/>
              </w:rPr>
              <w:t>冬慧</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12</w:t>
            </w:r>
          </w:p>
        </w:tc>
        <w:tc>
          <w:tcPr>
            <w:tcW w:w="1427" w:type="dxa"/>
            <w:vAlign w:val="center"/>
          </w:tcPr>
          <w:p w:rsidR="00051723" w:rsidRDefault="00051723">
            <w:pPr>
              <w:rPr>
                <w:rFonts w:ascii="宋体" w:cs="宋体"/>
                <w:color w:val="000000"/>
              </w:rPr>
            </w:pPr>
            <w:r>
              <w:rPr>
                <w:rFonts w:ascii="宋体" w:hAnsi="宋体" w:cs="宋体"/>
                <w:color w:val="000000"/>
              </w:rPr>
              <w:t xml:space="preserve"> </w:t>
            </w:r>
            <w:r>
              <w:rPr>
                <w:rFonts w:ascii="宋体" w:hAnsi="宋体" w:cs="宋体" w:hint="eastAsia"/>
                <w:color w:val="000000"/>
              </w:rPr>
              <w:t>电源时序器</w:t>
            </w:r>
          </w:p>
        </w:tc>
        <w:tc>
          <w:tcPr>
            <w:tcW w:w="3155" w:type="dxa"/>
            <w:vAlign w:val="center"/>
          </w:tcPr>
          <w:p w:rsidR="00051723" w:rsidRDefault="00051723">
            <w:pPr>
              <w:rPr>
                <w:rFonts w:ascii="宋体" w:cs="宋体"/>
                <w:color w:val="000000"/>
                <w:sz w:val="18"/>
                <w:szCs w:val="18"/>
              </w:rPr>
            </w:pPr>
            <w:r>
              <w:rPr>
                <w:rFonts w:ascii="宋体" w:hAnsi="宋体" w:cs="宋体"/>
                <w:color w:val="000000"/>
                <w:sz w:val="18"/>
                <w:szCs w:val="18"/>
              </w:rPr>
              <w:t>RS-232</w:t>
            </w:r>
            <w:r>
              <w:rPr>
                <w:rFonts w:ascii="宋体" w:hAnsi="宋体" w:cs="宋体" w:hint="eastAsia"/>
                <w:color w:val="000000"/>
                <w:sz w:val="18"/>
                <w:szCs w:val="18"/>
              </w:rPr>
              <w:t>串口控制协议，可连接中控及控制电脑；采用</w:t>
            </w:r>
            <w:r>
              <w:rPr>
                <w:rFonts w:ascii="宋体" w:hAnsi="宋体" w:cs="宋体"/>
                <w:color w:val="000000"/>
                <w:sz w:val="18"/>
                <w:szCs w:val="18"/>
              </w:rPr>
              <w:t xml:space="preserve"> 16A </w:t>
            </w:r>
            <w:r>
              <w:rPr>
                <w:rFonts w:ascii="宋体" w:hAnsi="宋体" w:cs="宋体" w:hint="eastAsia"/>
                <w:color w:val="000000"/>
                <w:sz w:val="18"/>
                <w:szCs w:val="18"/>
              </w:rPr>
              <w:t>万能插座，能兼容全部产品电源接口；</w:t>
            </w:r>
            <w:r>
              <w:rPr>
                <w:rFonts w:ascii="宋体" w:cs="宋体"/>
                <w:color w:val="000000"/>
                <w:sz w:val="18"/>
                <w:szCs w:val="18"/>
              </w:rPr>
              <w:br/>
            </w:r>
            <w:r>
              <w:rPr>
                <w:rFonts w:ascii="宋体" w:hAnsi="宋体" w:cs="宋体" w:hint="eastAsia"/>
                <w:color w:val="000000"/>
                <w:sz w:val="18"/>
                <w:szCs w:val="18"/>
              </w:rPr>
              <w:t>最大输入电流</w:t>
            </w:r>
            <w:r>
              <w:rPr>
                <w:rFonts w:ascii="宋体" w:hAnsi="宋体" w:cs="宋体"/>
                <w:color w:val="000000"/>
                <w:sz w:val="18"/>
                <w:szCs w:val="18"/>
              </w:rPr>
              <w:t xml:space="preserve"> 30A</w:t>
            </w:r>
            <w:r>
              <w:rPr>
                <w:rFonts w:ascii="宋体" w:hAnsi="宋体" w:cs="宋体" w:hint="eastAsia"/>
                <w:color w:val="000000"/>
                <w:sz w:val="18"/>
                <w:szCs w:val="18"/>
              </w:rPr>
              <w:t>，单路最大输出电流</w:t>
            </w:r>
            <w:r>
              <w:rPr>
                <w:rFonts w:ascii="宋体" w:hAnsi="宋体" w:cs="宋体"/>
                <w:color w:val="000000"/>
                <w:sz w:val="18"/>
                <w:szCs w:val="18"/>
              </w:rPr>
              <w:t>16A</w:t>
            </w:r>
            <w:r>
              <w:rPr>
                <w:rFonts w:ascii="宋体" w:hAnsi="宋体" w:cs="宋体" w:hint="eastAsia"/>
                <w:color w:val="000000"/>
                <w:sz w:val="18"/>
                <w:szCs w:val="18"/>
              </w:rPr>
              <w:t>，工作电压</w:t>
            </w:r>
            <w:r>
              <w:rPr>
                <w:rFonts w:ascii="宋体" w:hAnsi="宋体" w:cs="宋体"/>
                <w:color w:val="000000"/>
                <w:sz w:val="18"/>
                <w:szCs w:val="18"/>
              </w:rPr>
              <w:t xml:space="preserve"> 110V-240V</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无序主、副机控制选择开关，即插即用；联机后可通过系统内任意一台时序器开工控制整个系统的开机、关机；</w:t>
            </w:r>
            <w:r>
              <w:rPr>
                <w:rFonts w:ascii="宋体" w:cs="宋体"/>
                <w:color w:val="000000"/>
                <w:sz w:val="18"/>
                <w:szCs w:val="18"/>
              </w:rPr>
              <w:br/>
            </w:r>
            <w:r>
              <w:rPr>
                <w:rFonts w:ascii="宋体" w:hAnsi="宋体" w:cs="宋体" w:hint="eastAsia"/>
                <w:color w:val="000000"/>
                <w:sz w:val="18"/>
                <w:szCs w:val="18"/>
              </w:rPr>
              <w:t>最大输入电流</w:t>
            </w:r>
            <w:r>
              <w:rPr>
                <w:rFonts w:ascii="宋体" w:hAnsi="宋体" w:cs="宋体"/>
                <w:color w:val="000000"/>
                <w:sz w:val="18"/>
                <w:szCs w:val="18"/>
              </w:rPr>
              <w:t>: 30A</w:t>
            </w:r>
            <w:r>
              <w:rPr>
                <w:rFonts w:ascii="宋体" w:hAnsi="宋体" w:cs="宋体"/>
                <w:color w:val="000000"/>
                <w:sz w:val="18"/>
                <w:szCs w:val="18"/>
              </w:rPr>
              <w:br/>
            </w:r>
            <w:r>
              <w:rPr>
                <w:rFonts w:ascii="宋体" w:hAnsi="宋体" w:cs="宋体" w:hint="eastAsia"/>
                <w:color w:val="000000"/>
                <w:sz w:val="18"/>
                <w:szCs w:val="18"/>
              </w:rPr>
              <w:t>单路最大输出电流</w:t>
            </w:r>
            <w:r>
              <w:rPr>
                <w:rFonts w:ascii="宋体" w:hAnsi="宋体" w:cs="宋体"/>
                <w:color w:val="000000"/>
                <w:sz w:val="18"/>
                <w:szCs w:val="18"/>
              </w:rPr>
              <w:t>: 16A</w:t>
            </w:r>
          </w:p>
        </w:tc>
        <w:tc>
          <w:tcPr>
            <w:tcW w:w="599" w:type="dxa"/>
            <w:vAlign w:val="center"/>
          </w:tcPr>
          <w:p w:rsidR="00051723" w:rsidRDefault="00051723">
            <w:pPr>
              <w:jc w:val="center"/>
              <w:rPr>
                <w:rFonts w:ascii="宋体" w:cs="MS Shell Dlg"/>
                <w:bCs/>
                <w:szCs w:val="21"/>
              </w:rPr>
            </w:pPr>
            <w:r>
              <w:rPr>
                <w:rFonts w:ascii="宋体" w:hAnsi="宋体" w:cs="宋体"/>
                <w:color w:val="0D0D0D"/>
                <w:szCs w:val="21"/>
              </w:rPr>
              <w:t>1</w:t>
            </w:r>
          </w:p>
        </w:tc>
        <w:tc>
          <w:tcPr>
            <w:tcW w:w="1333" w:type="dxa"/>
            <w:vAlign w:val="center"/>
          </w:tcPr>
          <w:p w:rsidR="00051723" w:rsidRDefault="00051723">
            <w:pPr>
              <w:jc w:val="center"/>
              <w:rPr>
                <w:rFonts w:ascii="宋体" w:cs="宋体"/>
                <w:color w:val="000000"/>
              </w:rPr>
            </w:pPr>
            <w:r>
              <w:rPr>
                <w:rFonts w:ascii="宋体" w:hAnsi="宋体" w:cs="宋体"/>
                <w:color w:val="000000"/>
              </w:rPr>
              <w:t xml:space="preserve"> Twaudio</w:t>
            </w:r>
            <w:r>
              <w:rPr>
                <w:rFonts w:ascii="宋体" w:hAnsi="宋体" w:cs="宋体" w:hint="eastAsia"/>
                <w:color w:val="000000"/>
              </w:rPr>
              <w:t>、惠威、</w:t>
            </w:r>
            <w:r>
              <w:rPr>
                <w:rFonts w:ascii="宋体" w:hAnsi="宋体" w:cs="宋体"/>
                <w:color w:val="000000"/>
              </w:rPr>
              <w:t xml:space="preserve"> </w:t>
            </w:r>
            <w:r>
              <w:rPr>
                <w:rFonts w:ascii="宋体" w:hAnsi="宋体" w:cs="宋体"/>
                <w:color w:val="000000"/>
                <w:kern w:val="0"/>
                <w:sz w:val="18"/>
                <w:szCs w:val="18"/>
              </w:rPr>
              <w:t>HARMAN</w:t>
            </w:r>
            <w:r>
              <w:rPr>
                <w:rFonts w:ascii="宋体" w:hAnsi="宋体" w:cs="宋体" w:hint="eastAsia"/>
                <w:color w:val="000000"/>
                <w:kern w:val="0"/>
                <w:sz w:val="18"/>
                <w:szCs w:val="18"/>
              </w:rPr>
              <w:t>、</w:t>
            </w:r>
            <w:r>
              <w:rPr>
                <w:rFonts w:ascii="宋体" w:hAnsi="宋体" w:cs="宋体"/>
                <w:color w:val="000000"/>
              </w:rPr>
              <w:t xml:space="preserve">LAX </w:t>
            </w:r>
            <w:r>
              <w:rPr>
                <w:rFonts w:ascii="宋体" w:hAnsi="宋体" w:cs="宋体" w:hint="eastAsia"/>
                <w:color w:val="000000"/>
              </w:rPr>
              <w:t>、</w:t>
            </w:r>
            <w:r>
              <w:rPr>
                <w:rFonts w:ascii="宋体" w:hAnsi="宋体" w:cs="宋体"/>
                <w:color w:val="000000"/>
              </w:rPr>
              <w:t xml:space="preserve">RCF </w:t>
            </w:r>
            <w:r>
              <w:rPr>
                <w:rFonts w:ascii="宋体" w:hAnsi="宋体" w:cs="宋体" w:hint="eastAsia"/>
                <w:color w:val="000000"/>
              </w:rPr>
              <w:t>等</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13</w:t>
            </w:r>
          </w:p>
        </w:tc>
        <w:tc>
          <w:tcPr>
            <w:tcW w:w="1427" w:type="dxa"/>
            <w:vAlign w:val="center"/>
          </w:tcPr>
          <w:p w:rsidR="00051723" w:rsidRDefault="00051723">
            <w:pPr>
              <w:rPr>
                <w:rFonts w:ascii="宋体" w:cs="宋体"/>
                <w:color w:val="000000"/>
              </w:rPr>
            </w:pPr>
            <w:r>
              <w:rPr>
                <w:rFonts w:ascii="宋体" w:hAnsi="宋体" w:cs="宋体" w:hint="eastAsia"/>
                <w:color w:val="000000"/>
              </w:rPr>
              <w:t>音箱</w:t>
            </w:r>
          </w:p>
        </w:tc>
        <w:tc>
          <w:tcPr>
            <w:tcW w:w="3155" w:type="dxa"/>
            <w:vAlign w:val="center"/>
          </w:tcPr>
          <w:p w:rsidR="00051723" w:rsidRDefault="00051723">
            <w:pPr>
              <w:rPr>
                <w:rFonts w:ascii="宋体" w:cs="宋体"/>
                <w:color w:val="000000"/>
                <w:sz w:val="18"/>
                <w:szCs w:val="18"/>
              </w:rPr>
            </w:pPr>
            <w:r>
              <w:rPr>
                <w:rFonts w:ascii="宋体" w:hAnsi="宋体" w:cs="宋体" w:hint="eastAsia"/>
                <w:color w:val="000000"/>
                <w:sz w:val="18"/>
                <w:szCs w:val="18"/>
              </w:rPr>
              <w:t>频率响应：</w:t>
            </w:r>
            <w:r>
              <w:rPr>
                <w:rFonts w:ascii="宋体" w:hAnsi="宋体" w:cs="宋体"/>
                <w:color w:val="000000"/>
                <w:sz w:val="18"/>
                <w:szCs w:val="18"/>
              </w:rPr>
              <w:t>80Hz-15kHz</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标称覆盖角</w:t>
            </w:r>
            <w:r>
              <w:rPr>
                <w:rFonts w:ascii="宋体" w:hAnsi="宋体" w:cs="宋体"/>
                <w:color w:val="000000"/>
                <w:sz w:val="18"/>
                <w:szCs w:val="18"/>
              </w:rPr>
              <w:t>(HxV)</w:t>
            </w:r>
            <w:r>
              <w:rPr>
                <w:rFonts w:ascii="宋体" w:hAnsi="宋体" w:cs="宋体" w:hint="eastAsia"/>
                <w:color w:val="000000"/>
                <w:sz w:val="18"/>
                <w:szCs w:val="18"/>
              </w:rPr>
              <w:t>：</w:t>
            </w:r>
            <w:r>
              <w:rPr>
                <w:rFonts w:ascii="宋体" w:hAnsi="宋体" w:cs="宋体"/>
                <w:color w:val="000000"/>
                <w:sz w:val="18"/>
                <w:szCs w:val="18"/>
              </w:rPr>
              <w:t>70</w:t>
            </w:r>
            <w:r>
              <w:rPr>
                <w:rFonts w:ascii="宋体" w:hAnsi="宋体" w:cs="宋体" w:hint="eastAsia"/>
                <w:color w:val="000000"/>
                <w:sz w:val="18"/>
                <w:szCs w:val="18"/>
              </w:rPr>
              <w:t>°</w:t>
            </w:r>
            <w:r>
              <w:rPr>
                <w:rFonts w:ascii="宋体" w:hAnsi="宋体" w:cs="宋体"/>
                <w:color w:val="000000"/>
                <w:sz w:val="18"/>
                <w:szCs w:val="18"/>
              </w:rPr>
              <w:t>x 70</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灵敏度</w:t>
            </w:r>
            <w:r>
              <w:rPr>
                <w:rFonts w:ascii="宋体" w:hAnsi="宋体" w:cs="宋体"/>
                <w:color w:val="000000"/>
                <w:sz w:val="18"/>
                <w:szCs w:val="18"/>
              </w:rPr>
              <w:t>(1W/1m</w:t>
            </w:r>
            <w:r>
              <w:rPr>
                <w:rFonts w:ascii="宋体" w:hAnsi="宋体" w:cs="宋体" w:hint="eastAsia"/>
                <w:color w:val="000000"/>
                <w:sz w:val="18"/>
                <w:szCs w:val="18"/>
              </w:rPr>
              <w:t>）：</w:t>
            </w:r>
            <w:r>
              <w:rPr>
                <w:rFonts w:ascii="宋体" w:hAnsi="宋体" w:cs="宋体"/>
                <w:color w:val="000000"/>
                <w:sz w:val="18"/>
                <w:szCs w:val="18"/>
              </w:rPr>
              <w:t>90dB</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最大声压级</w:t>
            </w:r>
            <w:r>
              <w:rPr>
                <w:rFonts w:ascii="宋体" w:hAnsi="宋体" w:cs="宋体"/>
                <w:color w:val="000000"/>
                <w:sz w:val="18"/>
                <w:szCs w:val="18"/>
              </w:rPr>
              <w:t>(1m)</w:t>
            </w:r>
            <w:r>
              <w:rPr>
                <w:rFonts w:ascii="宋体" w:hAnsi="宋体" w:cs="宋体" w:hint="eastAsia"/>
                <w:color w:val="000000"/>
                <w:sz w:val="18"/>
                <w:szCs w:val="18"/>
              </w:rPr>
              <w:t>：</w:t>
            </w:r>
            <w:r>
              <w:rPr>
                <w:rFonts w:ascii="宋体" w:hAnsi="宋体" w:cs="宋体"/>
                <w:color w:val="000000"/>
                <w:sz w:val="18"/>
                <w:szCs w:val="18"/>
              </w:rPr>
              <w:t xml:space="preserve"> 115/ 121dB</w:t>
            </w:r>
            <w:r>
              <w:rPr>
                <w:rFonts w:ascii="宋体" w:hAnsi="宋体" w:cs="宋体" w:hint="eastAsia"/>
                <w:color w:val="000000"/>
                <w:sz w:val="18"/>
                <w:szCs w:val="18"/>
              </w:rPr>
              <w:t>（连续值</w:t>
            </w:r>
            <w:r>
              <w:rPr>
                <w:rFonts w:ascii="宋体" w:hAnsi="宋体" w:cs="宋体"/>
                <w:color w:val="000000"/>
                <w:sz w:val="18"/>
                <w:szCs w:val="18"/>
              </w:rPr>
              <w:t>/</w:t>
            </w:r>
            <w:r>
              <w:rPr>
                <w:rFonts w:ascii="宋体" w:hAnsi="宋体" w:cs="宋体" w:hint="eastAsia"/>
                <w:color w:val="000000"/>
                <w:sz w:val="18"/>
                <w:szCs w:val="18"/>
              </w:rPr>
              <w:t>峰值</w:t>
            </w:r>
            <w:r>
              <w:rPr>
                <w:rFonts w:ascii="宋体" w:hAnsi="宋体" w:cs="宋体"/>
                <w:color w:val="000000"/>
                <w:sz w:val="18"/>
                <w:szCs w:val="18"/>
              </w:rPr>
              <w:t>)</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额定功率</w:t>
            </w:r>
            <w:r>
              <w:rPr>
                <w:rFonts w:ascii="宋体" w:hAnsi="宋体" w:cs="宋体"/>
                <w:color w:val="000000"/>
                <w:sz w:val="18"/>
                <w:szCs w:val="18"/>
              </w:rPr>
              <w:t>(AES)</w:t>
            </w:r>
            <w:r>
              <w:rPr>
                <w:rFonts w:ascii="宋体" w:hAnsi="宋体" w:cs="宋体" w:hint="eastAsia"/>
                <w:color w:val="000000"/>
                <w:sz w:val="18"/>
                <w:szCs w:val="18"/>
              </w:rPr>
              <w:t>：</w:t>
            </w:r>
            <w:r>
              <w:rPr>
                <w:rFonts w:ascii="宋体" w:hAnsi="宋体" w:cs="宋体"/>
                <w:color w:val="000000"/>
                <w:sz w:val="18"/>
                <w:szCs w:val="18"/>
              </w:rPr>
              <w:t>230W</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标称阻抗：</w:t>
            </w:r>
            <w:r>
              <w:rPr>
                <w:rFonts w:ascii="宋体" w:hAnsi="宋体" w:cs="宋体"/>
                <w:color w:val="000000"/>
                <w:sz w:val="18"/>
                <w:szCs w:val="18"/>
              </w:rPr>
              <w:t>8</w:t>
            </w:r>
            <w:r>
              <w:rPr>
                <w:rFonts w:ascii="宋体" w:hAnsi="宋体" w:cs="宋体" w:hint="eastAsia"/>
                <w:color w:val="000000"/>
                <w:sz w:val="18"/>
                <w:szCs w:val="18"/>
              </w:rPr>
              <w:t>Ω；</w:t>
            </w:r>
            <w:r>
              <w:rPr>
                <w:rFonts w:ascii="宋体" w:cs="宋体"/>
                <w:color w:val="000000"/>
                <w:sz w:val="18"/>
                <w:szCs w:val="18"/>
              </w:rPr>
              <w:br/>
            </w:r>
            <w:r>
              <w:rPr>
                <w:rFonts w:ascii="宋体" w:hAnsi="宋体" w:cs="宋体" w:hint="eastAsia"/>
                <w:color w:val="000000"/>
                <w:sz w:val="18"/>
                <w:szCs w:val="18"/>
              </w:rPr>
              <w:t>驱动单元：</w:t>
            </w:r>
            <w:r>
              <w:rPr>
                <w:rFonts w:ascii="宋体" w:hAnsi="宋体" w:cs="宋体"/>
                <w:color w:val="000000"/>
                <w:sz w:val="18"/>
                <w:szCs w:val="18"/>
              </w:rPr>
              <w:t xml:space="preserve">1 x 8" </w:t>
            </w:r>
            <w:r>
              <w:rPr>
                <w:rFonts w:ascii="宋体" w:hAnsi="宋体" w:cs="宋体" w:hint="eastAsia"/>
                <w:color w:val="000000"/>
                <w:sz w:val="18"/>
                <w:szCs w:val="18"/>
              </w:rPr>
              <w:t>低音，</w:t>
            </w:r>
            <w:r>
              <w:rPr>
                <w:rFonts w:ascii="宋体" w:hAnsi="宋体" w:cs="宋体"/>
                <w:color w:val="000000"/>
                <w:sz w:val="18"/>
                <w:szCs w:val="18"/>
              </w:rPr>
              <w:t>1x44mm</w:t>
            </w:r>
            <w:r>
              <w:rPr>
                <w:rFonts w:ascii="宋体" w:hAnsi="宋体" w:cs="宋体" w:hint="eastAsia"/>
                <w:color w:val="000000"/>
                <w:sz w:val="18"/>
                <w:szCs w:val="18"/>
              </w:rPr>
              <w:t>音圈高音；</w:t>
            </w:r>
            <w:r>
              <w:rPr>
                <w:rFonts w:ascii="宋体" w:cs="宋体"/>
                <w:color w:val="000000"/>
                <w:sz w:val="18"/>
                <w:szCs w:val="18"/>
              </w:rPr>
              <w:br/>
            </w:r>
            <w:r>
              <w:rPr>
                <w:rFonts w:ascii="宋体" w:hAnsi="宋体" w:cs="宋体" w:hint="eastAsia"/>
                <w:color w:val="000000"/>
                <w:sz w:val="18"/>
                <w:szCs w:val="18"/>
              </w:rPr>
              <w:t>接线形式：</w:t>
            </w:r>
            <w:r>
              <w:rPr>
                <w:rFonts w:ascii="宋体" w:hAnsi="宋体" w:cs="宋体"/>
                <w:color w:val="000000"/>
                <w:sz w:val="18"/>
                <w:szCs w:val="18"/>
              </w:rPr>
              <w:t>2</w:t>
            </w:r>
            <w:r>
              <w:rPr>
                <w:rFonts w:ascii="宋体" w:hAnsi="宋体" w:cs="宋体" w:hint="eastAsia"/>
                <w:color w:val="000000"/>
                <w:sz w:val="18"/>
                <w:szCs w:val="18"/>
              </w:rPr>
              <w:t>个</w:t>
            </w:r>
            <w:r>
              <w:rPr>
                <w:rFonts w:ascii="宋体" w:hAnsi="宋体" w:cs="宋体"/>
                <w:color w:val="000000"/>
                <w:sz w:val="18"/>
                <w:szCs w:val="18"/>
              </w:rPr>
              <w:t>NEUTRIK NL4MP</w:t>
            </w:r>
            <w:r>
              <w:rPr>
                <w:rFonts w:ascii="宋体" w:hAnsi="宋体" w:cs="宋体" w:hint="eastAsia"/>
                <w:color w:val="000000"/>
                <w:sz w:val="18"/>
                <w:szCs w:val="18"/>
              </w:rPr>
              <w:t>四芯插座，</w:t>
            </w:r>
            <w:r>
              <w:rPr>
                <w:rFonts w:ascii="宋体" w:hAnsi="宋体" w:cs="宋体"/>
                <w:color w:val="000000"/>
                <w:sz w:val="18"/>
                <w:szCs w:val="18"/>
              </w:rPr>
              <w:t xml:space="preserve"> 1+1-</w:t>
            </w:r>
            <w:r>
              <w:rPr>
                <w:rFonts w:ascii="宋体" w:hAnsi="宋体" w:cs="宋体" w:hint="eastAsia"/>
                <w:color w:val="000000"/>
                <w:sz w:val="18"/>
                <w:szCs w:val="18"/>
              </w:rPr>
              <w:t>；</w:t>
            </w:r>
            <w:r>
              <w:rPr>
                <w:rFonts w:ascii="宋体" w:cs="宋体"/>
                <w:color w:val="000000"/>
                <w:sz w:val="18"/>
                <w:szCs w:val="18"/>
              </w:rPr>
              <w:br/>
            </w:r>
            <w:r>
              <w:rPr>
                <w:rFonts w:ascii="宋体" w:hAnsi="宋体" w:cs="宋体" w:hint="eastAsia"/>
                <w:color w:val="000000"/>
                <w:sz w:val="18"/>
                <w:szCs w:val="18"/>
              </w:rPr>
              <w:t>吊挂硬件：</w:t>
            </w:r>
            <w:r>
              <w:rPr>
                <w:rFonts w:ascii="宋体" w:hAnsi="宋体" w:cs="宋体"/>
                <w:color w:val="000000"/>
                <w:sz w:val="18"/>
                <w:szCs w:val="18"/>
              </w:rPr>
              <w:t>4xM10</w:t>
            </w:r>
            <w:r>
              <w:rPr>
                <w:rFonts w:ascii="宋体" w:hAnsi="宋体" w:cs="宋体" w:hint="eastAsia"/>
                <w:color w:val="000000"/>
                <w:sz w:val="18"/>
                <w:szCs w:val="18"/>
              </w:rPr>
              <w:t>吊点、底托；</w:t>
            </w:r>
            <w:r>
              <w:rPr>
                <w:rFonts w:ascii="宋体" w:hAnsi="宋体" w:cs="宋体"/>
                <w:color w:val="000000"/>
                <w:sz w:val="18"/>
                <w:szCs w:val="18"/>
              </w:rPr>
              <w:t xml:space="preserve"> </w:t>
            </w:r>
          </w:p>
        </w:tc>
        <w:tc>
          <w:tcPr>
            <w:tcW w:w="599" w:type="dxa"/>
            <w:vAlign w:val="center"/>
          </w:tcPr>
          <w:p w:rsidR="00051723" w:rsidRDefault="00051723">
            <w:pPr>
              <w:jc w:val="center"/>
              <w:rPr>
                <w:rFonts w:ascii="宋体" w:cs="MS Shell Dlg"/>
                <w:bCs/>
                <w:szCs w:val="21"/>
              </w:rPr>
            </w:pPr>
            <w:r>
              <w:rPr>
                <w:rFonts w:ascii="宋体" w:hAnsi="宋体" w:cs="MS Shell Dlg"/>
                <w:bCs/>
                <w:szCs w:val="21"/>
              </w:rPr>
              <w:t>4</w:t>
            </w:r>
          </w:p>
        </w:tc>
        <w:tc>
          <w:tcPr>
            <w:tcW w:w="1333" w:type="dxa"/>
            <w:vAlign w:val="center"/>
          </w:tcPr>
          <w:p w:rsidR="00051723" w:rsidRDefault="00051723">
            <w:pPr>
              <w:jc w:val="left"/>
              <w:rPr>
                <w:rFonts w:ascii="宋体" w:cs="宋体"/>
                <w:color w:val="000000"/>
              </w:rPr>
            </w:pPr>
            <w:r>
              <w:rPr>
                <w:rFonts w:ascii="宋体" w:hAnsi="宋体" w:cs="宋体"/>
                <w:color w:val="000000"/>
              </w:rPr>
              <w:t>JBL</w:t>
            </w:r>
            <w:r>
              <w:rPr>
                <w:rFonts w:ascii="宋体" w:hAnsi="宋体" w:cs="宋体" w:hint="eastAsia"/>
                <w:color w:val="000000"/>
              </w:rPr>
              <w:t>、惠威、</w:t>
            </w:r>
            <w:r>
              <w:rPr>
                <w:rFonts w:ascii="宋体" w:hAnsi="宋体" w:cs="宋体"/>
                <w:color w:val="000000"/>
              </w:rPr>
              <w:t>Twaudio</w:t>
            </w:r>
            <w:r>
              <w:rPr>
                <w:rFonts w:ascii="宋体" w:hAnsi="宋体" w:cs="宋体" w:hint="eastAsia"/>
                <w:color w:val="000000"/>
              </w:rPr>
              <w:t>、</w:t>
            </w:r>
            <w:r>
              <w:rPr>
                <w:rFonts w:ascii="宋体" w:hAnsi="宋体" w:cs="宋体"/>
                <w:color w:val="000000"/>
              </w:rPr>
              <w:t xml:space="preserve"> LAX </w:t>
            </w:r>
            <w:r>
              <w:rPr>
                <w:rFonts w:ascii="宋体" w:hAnsi="宋体" w:cs="宋体" w:hint="eastAsia"/>
                <w:color w:val="000000"/>
              </w:rPr>
              <w:t>、</w:t>
            </w:r>
            <w:r>
              <w:rPr>
                <w:rFonts w:ascii="宋体" w:hAnsi="宋体" w:cs="宋体"/>
                <w:color w:val="000000"/>
              </w:rPr>
              <w:t xml:space="preserve">RCF </w:t>
            </w:r>
            <w:r>
              <w:rPr>
                <w:rFonts w:ascii="宋体" w:hAnsi="宋体" w:cs="宋体" w:hint="eastAsia"/>
                <w:color w:val="000000"/>
              </w:rPr>
              <w:t>等</w:t>
            </w:r>
            <w:r>
              <w:rPr>
                <w:rFonts w:ascii="宋体" w:hAnsi="宋体" w:cs="宋体"/>
                <w:color w:val="000000"/>
              </w:rPr>
              <w:t xml:space="preserve">  </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14</w:t>
            </w:r>
          </w:p>
        </w:tc>
        <w:tc>
          <w:tcPr>
            <w:tcW w:w="1427" w:type="dxa"/>
            <w:vAlign w:val="center"/>
          </w:tcPr>
          <w:p w:rsidR="00051723" w:rsidRDefault="00051723">
            <w:pPr>
              <w:rPr>
                <w:rFonts w:ascii="宋体" w:cs="宋体"/>
                <w:color w:val="000000"/>
              </w:rPr>
            </w:pPr>
            <w:r>
              <w:rPr>
                <w:rFonts w:ascii="宋体" w:hAnsi="宋体" w:hint="eastAsia"/>
                <w:szCs w:val="21"/>
              </w:rPr>
              <w:t>功放</w:t>
            </w:r>
          </w:p>
        </w:tc>
        <w:tc>
          <w:tcPr>
            <w:tcW w:w="3155" w:type="dxa"/>
            <w:vAlign w:val="center"/>
          </w:tcPr>
          <w:p w:rsidR="00051723" w:rsidRDefault="00051723">
            <w:pPr>
              <w:rPr>
                <w:rFonts w:ascii="宋体" w:cs="宋体"/>
                <w:color w:val="000000"/>
                <w:sz w:val="18"/>
                <w:szCs w:val="18"/>
              </w:rPr>
            </w:pPr>
            <w:r>
              <w:rPr>
                <w:rFonts w:ascii="宋体" w:hAnsi="宋体" w:cs="宋体"/>
                <w:color w:val="000000"/>
                <w:sz w:val="18"/>
                <w:szCs w:val="18"/>
              </w:rPr>
              <w:t xml:space="preserve">8 </w:t>
            </w:r>
            <w:r>
              <w:rPr>
                <w:rFonts w:ascii="宋体" w:hAnsi="宋体" w:cs="宋体" w:hint="eastAsia"/>
                <w:color w:val="000000"/>
                <w:sz w:val="18"/>
                <w:szCs w:val="18"/>
              </w:rPr>
              <w:t>欧姆立体声</w:t>
            </w:r>
            <w:r>
              <w:rPr>
                <w:rFonts w:ascii="宋体" w:hAnsi="宋体" w:cs="宋体"/>
                <w:color w:val="000000"/>
                <w:sz w:val="18"/>
                <w:szCs w:val="18"/>
              </w:rPr>
              <w:t>:2</w:t>
            </w:r>
            <w:r>
              <w:rPr>
                <w:rFonts w:ascii="宋体" w:hAnsi="宋体" w:cs="宋体" w:hint="eastAsia"/>
                <w:color w:val="000000"/>
                <w:sz w:val="18"/>
                <w:szCs w:val="18"/>
              </w:rPr>
              <w:t>×</w:t>
            </w:r>
            <w:r>
              <w:rPr>
                <w:rFonts w:ascii="宋体" w:hAnsi="宋体" w:cs="宋体"/>
                <w:color w:val="000000"/>
                <w:sz w:val="18"/>
                <w:szCs w:val="18"/>
              </w:rPr>
              <w:t>330W</w:t>
            </w:r>
            <w:r>
              <w:rPr>
                <w:rFonts w:ascii="宋体" w:hAnsi="宋体" w:cs="宋体"/>
                <w:color w:val="000000"/>
                <w:sz w:val="18"/>
                <w:szCs w:val="18"/>
              </w:rPr>
              <w:br/>
              <w:t xml:space="preserve">4 </w:t>
            </w:r>
            <w:r>
              <w:rPr>
                <w:rFonts w:ascii="宋体" w:hAnsi="宋体" w:cs="宋体" w:hint="eastAsia"/>
                <w:color w:val="000000"/>
                <w:sz w:val="18"/>
                <w:szCs w:val="18"/>
              </w:rPr>
              <w:t>欧姆立体</w:t>
            </w:r>
            <w:r>
              <w:rPr>
                <w:rFonts w:ascii="宋体" w:hAnsi="宋体" w:cs="宋体"/>
                <w:color w:val="000000"/>
                <w:sz w:val="18"/>
                <w:szCs w:val="18"/>
              </w:rPr>
              <w:t>):2</w:t>
            </w:r>
            <w:r>
              <w:rPr>
                <w:rFonts w:ascii="宋体" w:hAnsi="宋体" w:cs="宋体" w:hint="eastAsia"/>
                <w:color w:val="000000"/>
                <w:sz w:val="18"/>
                <w:szCs w:val="18"/>
              </w:rPr>
              <w:t>×</w:t>
            </w:r>
            <w:r>
              <w:rPr>
                <w:rFonts w:ascii="宋体" w:hAnsi="宋体" w:cs="宋体"/>
                <w:color w:val="000000"/>
                <w:sz w:val="18"/>
                <w:szCs w:val="18"/>
              </w:rPr>
              <w:t>430W</w:t>
            </w:r>
            <w:r>
              <w:rPr>
                <w:rFonts w:ascii="宋体" w:hAnsi="宋体" w:cs="宋体"/>
                <w:color w:val="000000"/>
                <w:sz w:val="18"/>
                <w:szCs w:val="18"/>
              </w:rPr>
              <w:br/>
              <w:t>8</w:t>
            </w:r>
            <w:r>
              <w:rPr>
                <w:rFonts w:ascii="宋体" w:hAnsi="宋体" w:cs="宋体" w:hint="eastAsia"/>
                <w:color w:val="000000"/>
                <w:sz w:val="18"/>
                <w:szCs w:val="18"/>
              </w:rPr>
              <w:t>欧姆桥接单声道</w:t>
            </w:r>
            <w:r>
              <w:rPr>
                <w:rFonts w:ascii="宋体" w:hAnsi="宋体" w:cs="宋体"/>
                <w:color w:val="000000"/>
                <w:sz w:val="18"/>
                <w:szCs w:val="18"/>
              </w:rPr>
              <w:t>:860W</w:t>
            </w:r>
            <w:r>
              <w:rPr>
                <w:rFonts w:ascii="宋体" w:hAnsi="宋体" w:cs="宋体"/>
                <w:color w:val="000000"/>
                <w:sz w:val="18"/>
                <w:szCs w:val="18"/>
              </w:rPr>
              <w:br/>
            </w:r>
            <w:r>
              <w:rPr>
                <w:rFonts w:ascii="宋体" w:hAnsi="宋体" w:cs="宋体" w:hint="eastAsia"/>
                <w:color w:val="000000"/>
                <w:sz w:val="18"/>
                <w:szCs w:val="18"/>
              </w:rPr>
              <w:t>频率响应（</w:t>
            </w:r>
            <w:r>
              <w:rPr>
                <w:rFonts w:ascii="宋体" w:hAnsi="宋体" w:cs="宋体"/>
                <w:color w:val="000000"/>
                <w:sz w:val="18"/>
                <w:szCs w:val="18"/>
              </w:rPr>
              <w:t>1W</w:t>
            </w:r>
            <w:r>
              <w:rPr>
                <w:rFonts w:ascii="宋体" w:hAnsi="宋体" w:cs="宋体" w:hint="eastAsia"/>
                <w:color w:val="000000"/>
                <w:sz w:val="18"/>
                <w:szCs w:val="18"/>
              </w:rPr>
              <w:t>）</w:t>
            </w:r>
            <w:r>
              <w:rPr>
                <w:rFonts w:ascii="宋体" w:hAnsi="宋体" w:cs="宋体"/>
                <w:color w:val="000000"/>
                <w:sz w:val="18"/>
                <w:szCs w:val="18"/>
              </w:rPr>
              <w:t>:20Hz-20kHz</w:t>
            </w:r>
            <w:r>
              <w:rPr>
                <w:rFonts w:ascii="宋体" w:hAnsi="宋体" w:cs="宋体" w:hint="eastAsia"/>
                <w:color w:val="000000"/>
                <w:sz w:val="18"/>
                <w:szCs w:val="18"/>
              </w:rPr>
              <w:t>，</w:t>
            </w:r>
            <w:r>
              <w:rPr>
                <w:rFonts w:ascii="宋体" w:hAnsi="宋体" w:cs="宋体"/>
                <w:color w:val="000000"/>
                <w:sz w:val="18"/>
                <w:szCs w:val="18"/>
              </w:rPr>
              <w:t>+0/-1dB</w:t>
            </w:r>
            <w:r>
              <w:rPr>
                <w:rFonts w:ascii="宋体" w:hAnsi="宋体" w:cs="宋体"/>
                <w:color w:val="000000"/>
                <w:sz w:val="18"/>
                <w:szCs w:val="18"/>
              </w:rPr>
              <w:br/>
            </w:r>
            <w:r>
              <w:rPr>
                <w:rFonts w:ascii="宋体" w:hAnsi="宋体" w:cs="宋体" w:hint="eastAsia"/>
                <w:color w:val="000000"/>
                <w:sz w:val="18"/>
                <w:szCs w:val="18"/>
              </w:rPr>
              <w:t>互调失真（</w:t>
            </w:r>
            <w:r>
              <w:rPr>
                <w:rFonts w:ascii="宋体" w:hAnsi="宋体" w:cs="宋体"/>
                <w:color w:val="000000"/>
                <w:sz w:val="18"/>
                <w:szCs w:val="18"/>
              </w:rPr>
              <w:t>IMD</w:t>
            </w:r>
            <w:r>
              <w:rPr>
                <w:rFonts w:ascii="宋体" w:hAnsi="宋体" w:cs="宋体" w:hint="eastAsia"/>
                <w:color w:val="000000"/>
                <w:sz w:val="18"/>
                <w:szCs w:val="18"/>
              </w:rPr>
              <w:t>）≤</w:t>
            </w:r>
            <w:r>
              <w:rPr>
                <w:rFonts w:ascii="宋体" w:hAnsi="宋体" w:cs="宋体"/>
                <w:color w:val="000000"/>
                <w:sz w:val="18"/>
                <w:szCs w:val="18"/>
              </w:rPr>
              <w:t>0.35%</w:t>
            </w:r>
            <w:r>
              <w:rPr>
                <w:rFonts w:ascii="宋体" w:hAnsi="宋体" w:cs="宋体"/>
                <w:color w:val="000000"/>
                <w:sz w:val="18"/>
                <w:szCs w:val="18"/>
              </w:rPr>
              <w:br/>
            </w:r>
            <w:r>
              <w:rPr>
                <w:rFonts w:ascii="宋体" w:hAnsi="宋体" w:cs="宋体" w:hint="eastAsia"/>
                <w:color w:val="000000"/>
                <w:sz w:val="18"/>
                <w:szCs w:val="18"/>
              </w:rPr>
              <w:t>总谐波失真（</w:t>
            </w:r>
            <w:r>
              <w:rPr>
                <w:rFonts w:ascii="宋体" w:hAnsi="宋体" w:cs="宋体"/>
                <w:color w:val="000000"/>
                <w:sz w:val="18"/>
                <w:szCs w:val="18"/>
              </w:rPr>
              <w:t>THD):&lt;0.5%,20 Hz - 20 kHz</w:t>
            </w:r>
            <w:r>
              <w:rPr>
                <w:rFonts w:ascii="宋体" w:hAnsi="宋体" w:cs="宋体"/>
                <w:color w:val="000000"/>
                <w:sz w:val="18"/>
                <w:szCs w:val="18"/>
              </w:rPr>
              <w:br/>
            </w:r>
            <w:r>
              <w:rPr>
                <w:rFonts w:ascii="宋体" w:hAnsi="宋体" w:cs="宋体" w:hint="eastAsia"/>
                <w:color w:val="000000"/>
                <w:sz w:val="18"/>
                <w:szCs w:val="18"/>
              </w:rPr>
              <w:t>转换速率</w:t>
            </w:r>
            <w:r>
              <w:rPr>
                <w:rFonts w:ascii="宋体" w:hAnsi="宋体" w:cs="宋体"/>
                <w:color w:val="000000"/>
                <w:sz w:val="18"/>
                <w:szCs w:val="18"/>
              </w:rPr>
              <w:t xml:space="preserve">: &gt;10V/us </w:t>
            </w:r>
            <w:r>
              <w:rPr>
                <w:rFonts w:ascii="宋体" w:hAnsi="宋体" w:cs="宋体"/>
                <w:color w:val="000000"/>
                <w:sz w:val="18"/>
                <w:szCs w:val="18"/>
              </w:rPr>
              <w:br/>
            </w:r>
            <w:r>
              <w:rPr>
                <w:rFonts w:ascii="宋体" w:hAnsi="宋体" w:cs="宋体" w:hint="eastAsia"/>
                <w:color w:val="000000"/>
                <w:sz w:val="18"/>
                <w:szCs w:val="18"/>
              </w:rPr>
              <w:t>阻尼系数</w:t>
            </w:r>
            <w:r>
              <w:rPr>
                <w:rFonts w:ascii="宋体" w:hAnsi="宋体" w:cs="宋体"/>
                <w:color w:val="000000"/>
                <w:sz w:val="18"/>
                <w:szCs w:val="18"/>
              </w:rPr>
              <w:t>:&gt;200</w:t>
            </w:r>
            <w:r>
              <w:rPr>
                <w:rFonts w:ascii="宋体" w:hAnsi="宋体" w:cs="宋体"/>
                <w:color w:val="000000"/>
                <w:sz w:val="18"/>
                <w:szCs w:val="18"/>
              </w:rPr>
              <w:br/>
            </w:r>
            <w:r>
              <w:rPr>
                <w:rFonts w:ascii="宋体" w:hAnsi="宋体" w:cs="宋体" w:hint="eastAsia"/>
                <w:color w:val="000000"/>
                <w:sz w:val="18"/>
                <w:szCs w:val="18"/>
              </w:rPr>
              <w:t>信噪比</w:t>
            </w:r>
            <w:r>
              <w:rPr>
                <w:rFonts w:ascii="宋体" w:hAnsi="宋体" w:cs="宋体"/>
                <w:color w:val="000000"/>
                <w:sz w:val="18"/>
                <w:szCs w:val="18"/>
              </w:rPr>
              <w:t>:&gt;100 dB</w:t>
            </w:r>
            <w:r>
              <w:rPr>
                <w:rFonts w:ascii="宋体" w:hAnsi="宋体" w:cs="宋体"/>
                <w:color w:val="000000"/>
                <w:sz w:val="18"/>
                <w:szCs w:val="18"/>
              </w:rPr>
              <w:br/>
            </w:r>
            <w:r>
              <w:rPr>
                <w:rFonts w:ascii="宋体" w:hAnsi="宋体" w:cs="宋体" w:hint="eastAsia"/>
                <w:color w:val="000000"/>
                <w:sz w:val="18"/>
                <w:szCs w:val="18"/>
              </w:rPr>
              <w:t>输入灵敏度（额定功率</w:t>
            </w:r>
            <w:r>
              <w:rPr>
                <w:rFonts w:ascii="宋体" w:hAnsi="宋体" w:cs="宋体"/>
                <w:color w:val="000000"/>
                <w:sz w:val="18"/>
                <w:szCs w:val="18"/>
              </w:rPr>
              <w:t>8ohms</w:t>
            </w:r>
            <w:r>
              <w:rPr>
                <w:rFonts w:ascii="宋体" w:hAnsi="宋体" w:cs="宋体" w:hint="eastAsia"/>
                <w:color w:val="000000"/>
                <w:sz w:val="18"/>
                <w:szCs w:val="18"/>
              </w:rPr>
              <w:t>）</w:t>
            </w:r>
            <w:r>
              <w:rPr>
                <w:rFonts w:ascii="宋体" w:hAnsi="宋体" w:cs="宋体"/>
                <w:color w:val="000000"/>
                <w:sz w:val="18"/>
                <w:szCs w:val="18"/>
              </w:rPr>
              <w:t>:0.775V or 1.4V</w:t>
            </w:r>
            <w:r>
              <w:rPr>
                <w:rFonts w:ascii="宋体" w:hAnsi="宋体" w:cs="宋体"/>
                <w:color w:val="000000"/>
                <w:sz w:val="18"/>
                <w:szCs w:val="18"/>
              </w:rPr>
              <w:br/>
            </w:r>
            <w:r>
              <w:rPr>
                <w:rFonts w:ascii="宋体" w:hAnsi="宋体" w:cs="宋体" w:hint="eastAsia"/>
                <w:color w:val="000000"/>
                <w:sz w:val="18"/>
                <w:szCs w:val="18"/>
              </w:rPr>
              <w:t>输入阻抗（</w:t>
            </w:r>
            <w:r>
              <w:rPr>
                <w:rFonts w:ascii="宋体" w:hAnsi="宋体" w:cs="宋体"/>
                <w:color w:val="000000"/>
                <w:sz w:val="18"/>
                <w:szCs w:val="18"/>
              </w:rPr>
              <w:t xml:space="preserve"> </w:t>
            </w:r>
            <w:r>
              <w:rPr>
                <w:rFonts w:ascii="宋体" w:hAnsi="宋体" w:cs="宋体" w:hint="eastAsia"/>
                <w:color w:val="000000"/>
                <w:sz w:val="18"/>
                <w:szCs w:val="18"/>
              </w:rPr>
              <w:t>平衡</w:t>
            </w:r>
            <w:r>
              <w:rPr>
                <w:rFonts w:ascii="宋体" w:hAnsi="宋体" w:cs="宋体"/>
                <w:color w:val="000000"/>
                <w:sz w:val="18"/>
                <w:szCs w:val="18"/>
              </w:rPr>
              <w:t xml:space="preserve"> /</w:t>
            </w:r>
            <w:r>
              <w:rPr>
                <w:rFonts w:ascii="宋体" w:hAnsi="宋体" w:cs="宋体" w:hint="eastAsia"/>
                <w:color w:val="000000"/>
                <w:sz w:val="18"/>
                <w:szCs w:val="18"/>
              </w:rPr>
              <w:t>非平衡）</w:t>
            </w:r>
            <w:r>
              <w:rPr>
                <w:rFonts w:ascii="宋体" w:hAnsi="宋体" w:cs="宋体"/>
                <w:color w:val="000000"/>
                <w:sz w:val="18"/>
                <w:szCs w:val="18"/>
              </w:rPr>
              <w:t>:20k ohms/10K ohms</w:t>
            </w:r>
            <w:r>
              <w:rPr>
                <w:rFonts w:ascii="宋体" w:hAnsi="宋体" w:cs="宋体"/>
                <w:color w:val="000000"/>
                <w:sz w:val="18"/>
                <w:szCs w:val="18"/>
              </w:rPr>
              <w:br/>
            </w:r>
            <w:r>
              <w:rPr>
                <w:rFonts w:ascii="宋体" w:hAnsi="宋体" w:cs="宋体" w:hint="eastAsia"/>
                <w:color w:val="000000"/>
                <w:sz w:val="18"/>
                <w:szCs w:val="18"/>
              </w:rPr>
              <w:t>电源线规格：插头：</w:t>
            </w:r>
            <w:r>
              <w:rPr>
                <w:rFonts w:ascii="宋体" w:hAnsi="宋体" w:cs="宋体"/>
                <w:color w:val="000000"/>
                <w:sz w:val="18"/>
                <w:szCs w:val="18"/>
              </w:rPr>
              <w:t>10A</w:t>
            </w:r>
            <w:r>
              <w:rPr>
                <w:rFonts w:ascii="宋体" w:hAnsi="宋体" w:cs="宋体" w:hint="eastAsia"/>
                <w:color w:val="000000"/>
                <w:sz w:val="18"/>
                <w:szCs w:val="18"/>
              </w:rPr>
              <w:t>，</w:t>
            </w:r>
            <w:r>
              <w:rPr>
                <w:rFonts w:ascii="宋体" w:hAnsi="宋体" w:cs="宋体"/>
                <w:color w:val="000000"/>
                <w:sz w:val="18"/>
                <w:szCs w:val="18"/>
              </w:rPr>
              <w:t xml:space="preserve">250V </w:t>
            </w:r>
            <w:r>
              <w:rPr>
                <w:rFonts w:ascii="宋体" w:hAnsi="宋体" w:cs="宋体"/>
                <w:color w:val="000000"/>
                <w:sz w:val="18"/>
                <w:szCs w:val="18"/>
              </w:rPr>
              <w:br/>
            </w:r>
            <w:r>
              <w:rPr>
                <w:rFonts w:ascii="宋体" w:hAnsi="宋体" w:cs="宋体" w:hint="eastAsia"/>
                <w:color w:val="000000"/>
                <w:sz w:val="18"/>
                <w:szCs w:val="18"/>
              </w:rPr>
              <w:t>电线：</w:t>
            </w:r>
            <w:r>
              <w:rPr>
                <w:rFonts w:ascii="宋体" w:hAnsi="宋体" w:cs="宋体"/>
                <w:color w:val="000000"/>
                <w:sz w:val="18"/>
                <w:szCs w:val="18"/>
              </w:rPr>
              <w:t>CCC 3</w:t>
            </w:r>
            <w:r>
              <w:rPr>
                <w:rFonts w:ascii="宋体" w:hAnsi="宋体" w:cs="宋体" w:hint="eastAsia"/>
                <w:color w:val="000000"/>
                <w:sz w:val="18"/>
                <w:szCs w:val="18"/>
              </w:rPr>
              <w:t>×</w:t>
            </w:r>
            <w:r>
              <w:rPr>
                <w:rFonts w:ascii="宋体" w:hAnsi="宋体" w:cs="宋体"/>
                <w:color w:val="000000"/>
                <w:sz w:val="18"/>
                <w:szCs w:val="18"/>
              </w:rPr>
              <w:t>1.5mm3</w:t>
            </w:r>
            <w:r>
              <w:rPr>
                <w:rFonts w:ascii="宋体" w:hAnsi="宋体" w:cs="宋体"/>
                <w:color w:val="000000"/>
                <w:sz w:val="18"/>
                <w:szCs w:val="18"/>
              </w:rPr>
              <w:br/>
            </w:r>
            <w:r>
              <w:rPr>
                <w:rFonts w:ascii="宋体" w:hAnsi="宋体" w:cs="宋体" w:hint="eastAsia"/>
                <w:color w:val="000000"/>
                <w:sz w:val="18"/>
                <w:szCs w:val="18"/>
              </w:rPr>
              <w:t>保护：防止短路、空载、开</w:t>
            </w:r>
            <w:r>
              <w:rPr>
                <w:rFonts w:ascii="宋体" w:hAnsi="宋体" w:cs="宋体"/>
                <w:color w:val="000000"/>
                <w:sz w:val="18"/>
                <w:szCs w:val="18"/>
              </w:rPr>
              <w:t>/</w:t>
            </w:r>
            <w:r>
              <w:rPr>
                <w:rFonts w:ascii="宋体" w:hAnsi="宋体" w:cs="宋体" w:hint="eastAsia"/>
                <w:color w:val="000000"/>
                <w:sz w:val="18"/>
                <w:szCs w:val="18"/>
              </w:rPr>
              <w:t>关机噪音、无线电干扰保护电路</w:t>
            </w:r>
            <w:r>
              <w:rPr>
                <w:rFonts w:ascii="宋体" w:cs="宋体"/>
                <w:color w:val="000000"/>
                <w:sz w:val="18"/>
                <w:szCs w:val="18"/>
              </w:rPr>
              <w:br/>
            </w:r>
            <w:r>
              <w:rPr>
                <w:rFonts w:ascii="宋体" w:hAnsi="宋体" w:cs="宋体" w:hint="eastAsia"/>
                <w:color w:val="000000"/>
                <w:sz w:val="18"/>
                <w:szCs w:val="18"/>
              </w:rPr>
              <w:t>通风：由前往后的空气对流机制</w:t>
            </w:r>
            <w:r>
              <w:rPr>
                <w:rFonts w:ascii="宋体" w:cs="宋体"/>
                <w:color w:val="000000"/>
                <w:sz w:val="18"/>
                <w:szCs w:val="18"/>
              </w:rPr>
              <w:br/>
            </w:r>
            <w:r>
              <w:rPr>
                <w:rFonts w:ascii="宋体" w:hAnsi="宋体" w:cs="宋体" w:hint="eastAsia"/>
                <w:color w:val="000000"/>
                <w:sz w:val="18"/>
                <w:szCs w:val="18"/>
              </w:rPr>
              <w:t>冷却：内部空气强排散热，风扇冷却，快速调节，温度保护</w:t>
            </w:r>
            <w:r>
              <w:rPr>
                <w:rFonts w:ascii="宋体" w:hAnsi="宋体" w:cs="宋体"/>
                <w:color w:val="000000"/>
                <w:sz w:val="18"/>
                <w:szCs w:val="18"/>
              </w:rPr>
              <w:t xml:space="preserve"> </w:t>
            </w:r>
          </w:p>
        </w:tc>
        <w:tc>
          <w:tcPr>
            <w:tcW w:w="599" w:type="dxa"/>
            <w:vAlign w:val="center"/>
          </w:tcPr>
          <w:p w:rsidR="00051723" w:rsidRDefault="00051723">
            <w:pPr>
              <w:jc w:val="center"/>
              <w:rPr>
                <w:rFonts w:ascii="宋体" w:cs="MS Shell Dlg"/>
                <w:bCs/>
                <w:szCs w:val="21"/>
              </w:rPr>
            </w:pPr>
            <w:r>
              <w:rPr>
                <w:rFonts w:ascii="宋体" w:hAnsi="宋体" w:cs="宋体"/>
                <w:color w:val="0D0D0D"/>
                <w:szCs w:val="21"/>
              </w:rPr>
              <w:t>2</w:t>
            </w:r>
          </w:p>
        </w:tc>
        <w:tc>
          <w:tcPr>
            <w:tcW w:w="1333" w:type="dxa"/>
            <w:vAlign w:val="center"/>
          </w:tcPr>
          <w:p w:rsidR="00051723" w:rsidRDefault="00051723">
            <w:pPr>
              <w:jc w:val="center"/>
              <w:rPr>
                <w:rFonts w:ascii="宋体" w:cs="宋体"/>
                <w:color w:val="000000"/>
              </w:rPr>
            </w:pPr>
            <w:r>
              <w:rPr>
                <w:rFonts w:ascii="宋体" w:hAnsi="宋体" w:cs="宋体"/>
                <w:color w:val="000000"/>
              </w:rPr>
              <w:t>Twaudio</w:t>
            </w:r>
            <w:r>
              <w:rPr>
                <w:rFonts w:ascii="宋体" w:hAnsi="宋体" w:cs="宋体" w:hint="eastAsia"/>
                <w:color w:val="000000"/>
              </w:rPr>
              <w:t>、天逸、</w:t>
            </w:r>
            <w:r>
              <w:rPr>
                <w:rFonts w:ascii="宋体" w:hAnsi="宋体" w:cs="宋体"/>
                <w:color w:val="000000"/>
              </w:rPr>
              <w:t xml:space="preserve"> LAX </w:t>
            </w:r>
            <w:r>
              <w:rPr>
                <w:rFonts w:ascii="宋体" w:hAnsi="宋体" w:cs="宋体" w:hint="eastAsia"/>
                <w:color w:val="000000"/>
              </w:rPr>
              <w:t>、</w:t>
            </w:r>
            <w:r>
              <w:rPr>
                <w:rFonts w:ascii="宋体" w:hAnsi="宋体" w:cs="宋体"/>
                <w:color w:val="000000"/>
              </w:rPr>
              <w:t>JBL</w:t>
            </w:r>
            <w:r>
              <w:rPr>
                <w:rFonts w:ascii="宋体" w:hAnsi="宋体" w:cs="宋体" w:hint="eastAsia"/>
                <w:color w:val="000000"/>
              </w:rPr>
              <w:t>、</w:t>
            </w:r>
            <w:r>
              <w:rPr>
                <w:rFonts w:ascii="宋体" w:hAnsi="宋体" w:cs="宋体"/>
                <w:color w:val="000000"/>
              </w:rPr>
              <w:t>RCF</w:t>
            </w:r>
            <w:r>
              <w:rPr>
                <w:rFonts w:ascii="宋体" w:hAnsi="宋体" w:cs="宋体" w:hint="eastAsia"/>
                <w:color w:val="000000"/>
              </w:rPr>
              <w:t>等</w:t>
            </w:r>
            <w:r>
              <w:rPr>
                <w:rFonts w:ascii="宋体" w:hAnsi="宋体" w:cs="宋体"/>
                <w:color w:val="000000"/>
              </w:rPr>
              <w:t xml:space="preserve"> </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15</w:t>
            </w:r>
          </w:p>
        </w:tc>
        <w:tc>
          <w:tcPr>
            <w:tcW w:w="1427" w:type="dxa"/>
            <w:vAlign w:val="center"/>
          </w:tcPr>
          <w:p w:rsidR="00051723" w:rsidRDefault="00051723">
            <w:pPr>
              <w:rPr>
                <w:rFonts w:ascii="宋体" w:cs="宋体"/>
                <w:color w:val="000000"/>
              </w:rPr>
            </w:pPr>
            <w:r>
              <w:rPr>
                <w:rFonts w:ascii="宋体" w:hAnsi="宋体" w:cs="宋体" w:hint="eastAsia"/>
                <w:color w:val="000000"/>
              </w:rPr>
              <w:t>专业机柜</w:t>
            </w:r>
          </w:p>
        </w:tc>
        <w:tc>
          <w:tcPr>
            <w:tcW w:w="3155" w:type="dxa"/>
            <w:vAlign w:val="center"/>
          </w:tcPr>
          <w:p w:rsidR="00051723" w:rsidRDefault="00051723">
            <w:pPr>
              <w:rPr>
                <w:rFonts w:ascii="宋体" w:cs="宋体"/>
                <w:color w:val="000000"/>
                <w:sz w:val="18"/>
                <w:szCs w:val="18"/>
              </w:rPr>
            </w:pPr>
            <w:r>
              <w:rPr>
                <w:rFonts w:ascii="宋体" w:hAnsi="宋体" w:cs="宋体" w:hint="eastAsia"/>
                <w:color w:val="000000"/>
                <w:sz w:val="18"/>
                <w:szCs w:val="18"/>
              </w:rPr>
              <w:t>宽</w:t>
            </w:r>
            <w:r>
              <w:rPr>
                <w:rFonts w:ascii="宋体" w:hAnsi="宋体" w:cs="宋体"/>
                <w:color w:val="000000"/>
                <w:sz w:val="18"/>
                <w:szCs w:val="18"/>
              </w:rPr>
              <w:t>60cm</w:t>
            </w:r>
            <w:r>
              <w:rPr>
                <w:rFonts w:ascii="宋体" w:hAnsi="宋体" w:cs="宋体" w:hint="eastAsia"/>
                <w:color w:val="000000"/>
                <w:sz w:val="18"/>
                <w:szCs w:val="18"/>
              </w:rPr>
              <w:t>，高</w:t>
            </w:r>
            <w:r>
              <w:rPr>
                <w:rFonts w:ascii="宋体" w:hAnsi="宋体" w:cs="宋体"/>
                <w:color w:val="000000"/>
                <w:sz w:val="18"/>
                <w:szCs w:val="18"/>
              </w:rPr>
              <w:t>120cm</w:t>
            </w:r>
          </w:p>
        </w:tc>
        <w:tc>
          <w:tcPr>
            <w:tcW w:w="599" w:type="dxa"/>
            <w:vAlign w:val="center"/>
          </w:tcPr>
          <w:p w:rsidR="00051723" w:rsidRDefault="00051723">
            <w:pPr>
              <w:jc w:val="center"/>
              <w:rPr>
                <w:rFonts w:ascii="宋体" w:cs="MS Shell Dlg"/>
                <w:bCs/>
                <w:szCs w:val="21"/>
              </w:rPr>
            </w:pPr>
            <w:r>
              <w:rPr>
                <w:rFonts w:ascii="宋体" w:hAnsi="宋体" w:cs="宋体"/>
                <w:color w:val="0D0D0D"/>
                <w:szCs w:val="21"/>
              </w:rPr>
              <w:t>1</w:t>
            </w:r>
          </w:p>
        </w:tc>
        <w:tc>
          <w:tcPr>
            <w:tcW w:w="1333" w:type="dxa"/>
            <w:vAlign w:val="center"/>
          </w:tcPr>
          <w:p w:rsidR="00051723" w:rsidRDefault="00051723">
            <w:pPr>
              <w:jc w:val="center"/>
              <w:rPr>
                <w:rFonts w:ascii="宋体" w:cs="宋体"/>
                <w:color w:val="000000"/>
              </w:rPr>
            </w:pPr>
            <w:r>
              <w:rPr>
                <w:rFonts w:ascii="宋体" w:hAnsi="宋体" w:cs="宋体" w:hint="eastAsia"/>
                <w:color w:val="000000"/>
              </w:rPr>
              <w:t>奥斯特、图腾、乐迪卡</w:t>
            </w:r>
          </w:p>
        </w:tc>
        <w:tc>
          <w:tcPr>
            <w:tcW w:w="2649" w:type="dxa"/>
            <w:vAlign w:val="center"/>
          </w:tcPr>
          <w:p w:rsidR="00051723" w:rsidRDefault="00051723">
            <w:pPr>
              <w:jc w:val="center"/>
              <w:rPr>
                <w:rFonts w:ascii="宋体" w:cs="宋体"/>
                <w:color w:val="0D0D0D"/>
                <w:szCs w:val="21"/>
              </w:rPr>
            </w:pPr>
          </w:p>
        </w:tc>
      </w:tr>
      <w:tr w:rsidR="00051723" w:rsidTr="00A345E3">
        <w:trPr>
          <w:trHeight w:val="765"/>
          <w:jc w:val="center"/>
        </w:trPr>
        <w:tc>
          <w:tcPr>
            <w:tcW w:w="503" w:type="dxa"/>
            <w:vAlign w:val="center"/>
          </w:tcPr>
          <w:p w:rsidR="00051723" w:rsidRDefault="00051723">
            <w:pPr>
              <w:jc w:val="center"/>
              <w:rPr>
                <w:rFonts w:ascii="宋体"/>
                <w:szCs w:val="21"/>
              </w:rPr>
            </w:pPr>
            <w:r>
              <w:rPr>
                <w:rFonts w:ascii="宋体" w:hAnsi="宋体"/>
                <w:szCs w:val="21"/>
              </w:rPr>
              <w:t>16</w:t>
            </w:r>
          </w:p>
        </w:tc>
        <w:tc>
          <w:tcPr>
            <w:tcW w:w="1427" w:type="dxa"/>
            <w:vAlign w:val="center"/>
          </w:tcPr>
          <w:p w:rsidR="00051723" w:rsidRDefault="00051723">
            <w:pPr>
              <w:rPr>
                <w:rFonts w:ascii="宋体" w:cs="MS Shell Dlg"/>
                <w:bCs/>
                <w:szCs w:val="21"/>
              </w:rPr>
            </w:pPr>
            <w:r>
              <w:rPr>
                <w:rFonts w:ascii="宋体" w:hAnsi="宋体" w:cs="宋体" w:hint="eastAsia"/>
                <w:color w:val="000000"/>
              </w:rPr>
              <w:t>调音台</w:t>
            </w:r>
          </w:p>
        </w:tc>
        <w:tc>
          <w:tcPr>
            <w:tcW w:w="3155" w:type="dxa"/>
            <w:vAlign w:val="center"/>
          </w:tcPr>
          <w:p w:rsidR="00051723" w:rsidRDefault="00051723">
            <w:pPr>
              <w:rPr>
                <w:rFonts w:ascii="宋体" w:cs="MS Shell Dlg"/>
                <w:bCs/>
                <w:sz w:val="18"/>
                <w:szCs w:val="18"/>
              </w:rPr>
            </w:pPr>
            <w:r>
              <w:rPr>
                <w:rFonts w:ascii="宋体" w:hAnsi="宋体" w:cs="宋体" w:hint="eastAsia"/>
                <w:color w:val="000000"/>
                <w:sz w:val="18"/>
                <w:szCs w:val="18"/>
              </w:rPr>
              <w:t>总谐波失真（</w:t>
            </w:r>
            <w:r>
              <w:rPr>
                <w:rFonts w:ascii="宋体" w:hAnsi="宋体" w:cs="宋体"/>
                <w:color w:val="000000"/>
                <w:sz w:val="18"/>
                <w:szCs w:val="18"/>
              </w:rPr>
              <w:t>THD+N</w:t>
            </w:r>
            <w:r>
              <w:rPr>
                <w:rFonts w:ascii="宋体" w:hAnsi="宋体" w:cs="宋体" w:hint="eastAsia"/>
                <w:color w:val="000000"/>
                <w:sz w:val="18"/>
                <w:szCs w:val="18"/>
              </w:rPr>
              <w:t>）≤</w:t>
            </w:r>
            <w:r>
              <w:rPr>
                <w:rFonts w:ascii="宋体" w:hAnsi="宋体" w:cs="宋体"/>
                <w:color w:val="000000"/>
                <w:sz w:val="18"/>
                <w:szCs w:val="18"/>
              </w:rPr>
              <w:t>0.1%</w:t>
            </w:r>
            <w:r>
              <w:rPr>
                <w:rFonts w:ascii="宋体" w:hAnsi="宋体" w:cs="宋体"/>
                <w:color w:val="000000"/>
                <w:sz w:val="18"/>
                <w:szCs w:val="18"/>
              </w:rPr>
              <w:br/>
            </w:r>
            <w:r>
              <w:rPr>
                <w:rFonts w:ascii="宋体" w:hAnsi="宋体" w:cs="宋体" w:hint="eastAsia"/>
                <w:color w:val="000000"/>
                <w:sz w:val="18"/>
                <w:szCs w:val="18"/>
              </w:rPr>
              <w:t>频率响应</w:t>
            </w:r>
            <w:r>
              <w:rPr>
                <w:rFonts w:ascii="宋体" w:hAnsi="宋体" w:cs="宋体"/>
                <w:color w:val="000000"/>
                <w:sz w:val="18"/>
                <w:szCs w:val="18"/>
              </w:rPr>
              <w:t>20Hz-20KHz(-3dB~+1dB)</w:t>
            </w:r>
            <w:r>
              <w:rPr>
                <w:rFonts w:ascii="宋体" w:hAnsi="宋体" w:cs="宋体"/>
                <w:color w:val="000000"/>
                <w:sz w:val="18"/>
                <w:szCs w:val="18"/>
              </w:rPr>
              <w:br/>
            </w:r>
            <w:r>
              <w:rPr>
                <w:rFonts w:ascii="宋体" w:hAnsi="宋体" w:cs="宋体" w:hint="eastAsia"/>
                <w:color w:val="000000"/>
                <w:sz w:val="18"/>
                <w:szCs w:val="18"/>
              </w:rPr>
              <w:t>等效输入噪声（</w:t>
            </w:r>
            <w:r>
              <w:rPr>
                <w:rFonts w:ascii="宋体" w:hAnsi="宋体" w:cs="宋体"/>
                <w:color w:val="000000"/>
                <w:sz w:val="18"/>
                <w:szCs w:val="18"/>
              </w:rPr>
              <w:t>Rs=150</w:t>
            </w:r>
            <w:r>
              <w:rPr>
                <w:rFonts w:ascii="宋体" w:hAnsi="宋体" w:cs="宋体" w:hint="eastAsia"/>
                <w:color w:val="000000"/>
                <w:sz w:val="18"/>
                <w:szCs w:val="18"/>
              </w:rPr>
              <w:t>Ω，</w:t>
            </w:r>
            <w:r>
              <w:rPr>
                <w:rFonts w:ascii="宋体" w:hAnsi="宋体" w:cs="宋体"/>
                <w:color w:val="000000"/>
                <w:sz w:val="18"/>
                <w:szCs w:val="18"/>
              </w:rPr>
              <w:t>GAIN</w:t>
            </w:r>
            <w:r>
              <w:rPr>
                <w:rFonts w:ascii="宋体" w:hAnsi="宋体" w:cs="宋体" w:hint="eastAsia"/>
                <w:color w:val="000000"/>
                <w:sz w:val="18"/>
                <w:szCs w:val="18"/>
              </w:rPr>
              <w:t>：最大值）</w:t>
            </w:r>
            <w:r>
              <w:rPr>
                <w:rFonts w:ascii="宋体" w:hAnsi="宋体" w:cs="宋体"/>
                <w:color w:val="000000"/>
                <w:sz w:val="18"/>
                <w:szCs w:val="18"/>
              </w:rPr>
              <w:t>-128dBu</w:t>
            </w:r>
            <w:r>
              <w:rPr>
                <w:rFonts w:ascii="宋体" w:hAnsi="宋体" w:cs="宋体"/>
                <w:color w:val="000000"/>
                <w:sz w:val="18"/>
                <w:szCs w:val="18"/>
              </w:rPr>
              <w:br/>
            </w:r>
            <w:r>
              <w:rPr>
                <w:rFonts w:ascii="宋体" w:hAnsi="宋体" w:cs="宋体" w:hint="eastAsia"/>
                <w:color w:val="000000"/>
                <w:sz w:val="18"/>
                <w:szCs w:val="18"/>
              </w:rPr>
              <w:t>残余输出噪声≤</w:t>
            </w:r>
            <w:r>
              <w:rPr>
                <w:rFonts w:ascii="宋体" w:hAnsi="宋体" w:cs="宋体"/>
                <w:color w:val="000000"/>
                <w:sz w:val="18"/>
                <w:szCs w:val="18"/>
              </w:rPr>
              <w:t>-98dBu</w:t>
            </w:r>
            <w:r>
              <w:rPr>
                <w:rFonts w:ascii="宋体" w:hAnsi="宋体" w:cs="宋体"/>
                <w:color w:val="000000"/>
                <w:sz w:val="18"/>
                <w:szCs w:val="18"/>
              </w:rPr>
              <w:br/>
            </w:r>
            <w:r>
              <w:rPr>
                <w:rFonts w:ascii="宋体" w:hAnsi="宋体" w:cs="宋体" w:hint="eastAsia"/>
                <w:color w:val="000000"/>
                <w:sz w:val="18"/>
                <w:szCs w:val="18"/>
              </w:rPr>
              <w:t>幻想电压</w:t>
            </w:r>
            <w:r>
              <w:rPr>
                <w:rFonts w:ascii="宋体" w:hAnsi="宋体" w:cs="宋体"/>
                <w:color w:val="000000"/>
                <w:sz w:val="18"/>
                <w:szCs w:val="18"/>
              </w:rPr>
              <w:t>48V</w:t>
            </w:r>
            <w:r>
              <w:rPr>
                <w:rFonts w:ascii="宋体" w:hAnsi="宋体" w:cs="宋体"/>
                <w:color w:val="000000"/>
                <w:sz w:val="18"/>
                <w:szCs w:val="18"/>
              </w:rPr>
              <w:br/>
            </w:r>
            <w:r>
              <w:rPr>
                <w:rFonts w:ascii="宋体" w:hAnsi="宋体" w:cs="宋体" w:hint="eastAsia"/>
                <w:color w:val="000000"/>
                <w:sz w:val="18"/>
                <w:szCs w:val="18"/>
              </w:rPr>
              <w:t>输入规格：通道</w:t>
            </w:r>
            <w:r>
              <w:rPr>
                <w:rFonts w:ascii="宋体" w:hAnsi="宋体" w:cs="宋体"/>
                <w:color w:val="000000"/>
                <w:sz w:val="18"/>
                <w:szCs w:val="18"/>
              </w:rPr>
              <w:t>1-4</w:t>
            </w:r>
            <w:r>
              <w:rPr>
                <w:rFonts w:ascii="宋体" w:hAnsi="宋体" w:cs="宋体" w:hint="eastAsia"/>
                <w:color w:val="000000"/>
                <w:sz w:val="18"/>
                <w:szCs w:val="18"/>
              </w:rPr>
              <w:t>、</w:t>
            </w:r>
            <w:r>
              <w:rPr>
                <w:rFonts w:ascii="宋体" w:hAnsi="宋体" w:cs="宋体"/>
                <w:color w:val="000000"/>
                <w:sz w:val="18"/>
                <w:szCs w:val="18"/>
              </w:rPr>
              <w:t>5/6</w:t>
            </w:r>
            <w:r>
              <w:rPr>
                <w:rFonts w:ascii="宋体" w:hAnsi="宋体" w:cs="宋体" w:hint="eastAsia"/>
                <w:color w:val="000000"/>
                <w:sz w:val="18"/>
                <w:szCs w:val="18"/>
              </w:rPr>
              <w:t>、</w:t>
            </w:r>
            <w:r>
              <w:rPr>
                <w:rFonts w:ascii="宋体" w:hAnsi="宋体" w:cs="宋体"/>
                <w:color w:val="000000"/>
                <w:sz w:val="18"/>
                <w:szCs w:val="18"/>
              </w:rPr>
              <w:t>7/8</w:t>
            </w:r>
            <w:r>
              <w:rPr>
                <w:rFonts w:ascii="宋体" w:hAnsi="宋体" w:cs="宋体" w:hint="eastAsia"/>
                <w:color w:val="000000"/>
                <w:sz w:val="18"/>
                <w:szCs w:val="18"/>
              </w:rPr>
              <w:t>（话筒输入）</w:t>
            </w:r>
            <w:r>
              <w:rPr>
                <w:rFonts w:ascii="宋体" w:cs="宋体"/>
                <w:color w:val="000000"/>
                <w:sz w:val="18"/>
                <w:szCs w:val="18"/>
              </w:rPr>
              <w:br/>
            </w:r>
            <w:r>
              <w:rPr>
                <w:rFonts w:ascii="宋体" w:hAnsi="宋体" w:cs="宋体"/>
                <w:color w:val="000000"/>
                <w:sz w:val="18"/>
                <w:szCs w:val="18"/>
              </w:rPr>
              <w:t>12</w:t>
            </w:r>
            <w:r>
              <w:rPr>
                <w:rFonts w:ascii="宋体" w:hAnsi="宋体" w:cs="宋体" w:hint="eastAsia"/>
                <w:color w:val="000000"/>
                <w:sz w:val="18"/>
                <w:szCs w:val="18"/>
              </w:rPr>
              <w:t>路输入通道，其中</w:t>
            </w:r>
            <w:r>
              <w:rPr>
                <w:rFonts w:ascii="宋体" w:hAnsi="宋体" w:cs="宋体"/>
                <w:color w:val="000000"/>
                <w:sz w:val="18"/>
                <w:szCs w:val="18"/>
              </w:rPr>
              <w:t>4</w:t>
            </w:r>
            <w:r>
              <w:rPr>
                <w:rFonts w:ascii="宋体" w:hAnsi="宋体" w:cs="宋体" w:hint="eastAsia"/>
                <w:color w:val="000000"/>
                <w:sz w:val="18"/>
                <w:szCs w:val="18"/>
              </w:rPr>
              <w:t>路话筒输入和</w:t>
            </w:r>
            <w:r>
              <w:rPr>
                <w:rFonts w:ascii="宋体" w:hAnsi="宋体" w:cs="宋体"/>
                <w:color w:val="000000"/>
                <w:sz w:val="18"/>
                <w:szCs w:val="18"/>
              </w:rPr>
              <w:t>4</w:t>
            </w:r>
            <w:r>
              <w:rPr>
                <w:rFonts w:ascii="宋体" w:hAnsi="宋体" w:cs="宋体" w:hint="eastAsia"/>
                <w:color w:val="000000"/>
                <w:sz w:val="18"/>
                <w:szCs w:val="18"/>
              </w:rPr>
              <w:t>路立体声线路输入。</w:t>
            </w:r>
            <w:r>
              <w:rPr>
                <w:rFonts w:ascii="宋体" w:cs="宋体"/>
                <w:color w:val="000000"/>
                <w:sz w:val="18"/>
                <w:szCs w:val="18"/>
              </w:rPr>
              <w:br/>
            </w:r>
            <w:r>
              <w:rPr>
                <w:rFonts w:ascii="宋体" w:hAnsi="宋体" w:cs="宋体"/>
                <w:color w:val="000000"/>
                <w:sz w:val="18"/>
                <w:szCs w:val="18"/>
              </w:rPr>
              <w:t>6</w:t>
            </w:r>
            <w:r>
              <w:rPr>
                <w:rFonts w:ascii="宋体" w:hAnsi="宋体" w:cs="宋体" w:hint="eastAsia"/>
                <w:color w:val="000000"/>
                <w:sz w:val="18"/>
                <w:szCs w:val="18"/>
              </w:rPr>
              <w:t>路</w:t>
            </w:r>
            <w:r>
              <w:rPr>
                <w:rFonts w:ascii="宋体" w:hAnsi="宋体" w:cs="宋体"/>
                <w:color w:val="000000"/>
                <w:sz w:val="18"/>
                <w:szCs w:val="18"/>
              </w:rPr>
              <w:t>Mic</w:t>
            </w:r>
            <w:r>
              <w:rPr>
                <w:rFonts w:ascii="宋体" w:hAnsi="宋体" w:cs="宋体" w:hint="eastAsia"/>
                <w:color w:val="000000"/>
                <w:sz w:val="18"/>
                <w:szCs w:val="18"/>
              </w:rPr>
              <w:t>输入，每路单独开关控制</w:t>
            </w:r>
            <w:r>
              <w:rPr>
                <w:rFonts w:ascii="宋体" w:hAnsi="宋体" w:cs="宋体"/>
                <w:color w:val="000000"/>
                <w:sz w:val="18"/>
                <w:szCs w:val="18"/>
              </w:rPr>
              <w:t>+48V</w:t>
            </w:r>
            <w:r>
              <w:rPr>
                <w:rFonts w:ascii="宋体" w:hAnsi="宋体" w:cs="宋体" w:hint="eastAsia"/>
                <w:color w:val="000000"/>
                <w:sz w:val="18"/>
                <w:szCs w:val="18"/>
              </w:rPr>
              <w:t>幻像供电。</w:t>
            </w:r>
            <w:r>
              <w:rPr>
                <w:rFonts w:ascii="宋体" w:cs="宋体"/>
                <w:color w:val="000000"/>
                <w:sz w:val="18"/>
                <w:szCs w:val="18"/>
              </w:rPr>
              <w:br/>
            </w:r>
            <w:r>
              <w:rPr>
                <w:rFonts w:ascii="宋体" w:hAnsi="宋体" w:cs="宋体"/>
                <w:color w:val="000000"/>
                <w:sz w:val="18"/>
                <w:szCs w:val="18"/>
              </w:rPr>
              <w:t>1- 6</w:t>
            </w:r>
            <w:r>
              <w:rPr>
                <w:rFonts w:ascii="宋体" w:hAnsi="宋体" w:cs="宋体" w:hint="eastAsia"/>
                <w:color w:val="000000"/>
                <w:sz w:val="18"/>
                <w:szCs w:val="18"/>
              </w:rPr>
              <w:t>通道</w:t>
            </w:r>
            <w:r>
              <w:rPr>
                <w:rFonts w:ascii="宋体" w:hAnsi="宋体" w:cs="宋体"/>
                <w:color w:val="000000"/>
                <w:sz w:val="18"/>
                <w:szCs w:val="18"/>
              </w:rPr>
              <w:t>3</w:t>
            </w:r>
            <w:r>
              <w:rPr>
                <w:rFonts w:ascii="宋体" w:hAnsi="宋体" w:cs="宋体" w:hint="eastAsia"/>
                <w:color w:val="000000"/>
                <w:sz w:val="18"/>
                <w:szCs w:val="18"/>
              </w:rPr>
              <w:t>段均衡和高通滤波器，</w:t>
            </w:r>
            <w:r>
              <w:rPr>
                <w:rFonts w:ascii="宋体" w:hAnsi="宋体" w:cs="宋体"/>
                <w:color w:val="000000"/>
                <w:sz w:val="18"/>
                <w:szCs w:val="18"/>
              </w:rPr>
              <w:t xml:space="preserve"> 1- 4</w:t>
            </w:r>
            <w:r>
              <w:rPr>
                <w:rFonts w:ascii="宋体" w:hAnsi="宋体" w:cs="宋体" w:hint="eastAsia"/>
                <w:color w:val="000000"/>
                <w:sz w:val="18"/>
                <w:szCs w:val="18"/>
              </w:rPr>
              <w:t>通道内置通道压缩器。</w:t>
            </w:r>
            <w:r>
              <w:rPr>
                <w:rFonts w:ascii="宋体" w:cs="宋体"/>
                <w:color w:val="000000"/>
                <w:sz w:val="18"/>
                <w:szCs w:val="18"/>
              </w:rPr>
              <w:br/>
            </w:r>
            <w:r>
              <w:rPr>
                <w:rFonts w:ascii="宋体" w:hAnsi="宋体" w:cs="宋体" w:hint="eastAsia"/>
                <w:color w:val="000000"/>
                <w:sz w:val="18"/>
                <w:szCs w:val="18"/>
              </w:rPr>
              <w:t>配外置低静噪电源。</w:t>
            </w:r>
            <w:r>
              <w:rPr>
                <w:rFonts w:ascii="宋体" w:hAnsi="宋体" w:cs="宋体"/>
                <w:color w:val="000000"/>
                <w:sz w:val="18"/>
                <w:szCs w:val="18"/>
              </w:rPr>
              <w:t xml:space="preserve">  </w:t>
            </w:r>
          </w:p>
        </w:tc>
        <w:tc>
          <w:tcPr>
            <w:tcW w:w="599" w:type="dxa"/>
            <w:vAlign w:val="center"/>
          </w:tcPr>
          <w:p w:rsidR="00051723" w:rsidRDefault="00051723">
            <w:pPr>
              <w:jc w:val="center"/>
              <w:rPr>
                <w:rFonts w:ascii="宋体" w:cs="MS Shell Dlg"/>
                <w:bCs/>
                <w:szCs w:val="21"/>
              </w:rPr>
            </w:pPr>
            <w:r>
              <w:rPr>
                <w:rFonts w:ascii="宋体" w:hAnsi="宋体" w:cs="MS Shell Dlg"/>
                <w:bCs/>
                <w:szCs w:val="21"/>
              </w:rPr>
              <w:t>1</w:t>
            </w:r>
          </w:p>
        </w:tc>
        <w:tc>
          <w:tcPr>
            <w:tcW w:w="1333" w:type="dxa"/>
            <w:vAlign w:val="center"/>
          </w:tcPr>
          <w:p w:rsidR="00051723" w:rsidRDefault="00051723">
            <w:pPr>
              <w:rPr>
                <w:rFonts w:ascii="宋体" w:cs="MS Shell Dlg"/>
                <w:bCs/>
                <w:szCs w:val="21"/>
              </w:rPr>
            </w:pPr>
            <w:r>
              <w:rPr>
                <w:rFonts w:ascii="宋体" w:hAnsi="宋体" w:cs="宋体"/>
                <w:color w:val="000000"/>
              </w:rPr>
              <w:t>SOUNDCRAFT</w:t>
            </w:r>
            <w:r>
              <w:rPr>
                <w:rFonts w:ascii="宋体" w:hAnsi="宋体" w:cs="宋体" w:hint="eastAsia"/>
                <w:color w:val="000000"/>
              </w:rPr>
              <w:t>、声艺、</w:t>
            </w:r>
            <w:r>
              <w:rPr>
                <w:rFonts w:ascii="宋体" w:hAnsi="宋体" w:cs="宋体"/>
                <w:color w:val="000000"/>
              </w:rPr>
              <w:t>Soundking</w:t>
            </w:r>
            <w:r>
              <w:rPr>
                <w:rFonts w:ascii="宋体" w:hAnsi="宋体" w:cs="宋体" w:hint="eastAsia"/>
                <w:color w:val="000000"/>
              </w:rPr>
              <w:t>、</w:t>
            </w:r>
            <w:r>
              <w:rPr>
                <w:rFonts w:ascii="宋体" w:hAnsi="宋体" w:cs="宋体"/>
                <w:color w:val="000000"/>
              </w:rPr>
              <w:t>ALLEN&amp;HEATH</w:t>
            </w:r>
            <w:r>
              <w:rPr>
                <w:rFonts w:ascii="宋体" w:hAnsi="宋体" w:cs="宋体" w:hint="eastAsia"/>
                <w:color w:val="000000"/>
              </w:rPr>
              <w:t>、</w:t>
            </w:r>
            <w:r>
              <w:rPr>
                <w:rFonts w:ascii="宋体" w:hAnsi="宋体" w:cs="宋体"/>
                <w:color w:val="000000"/>
              </w:rPr>
              <w:t>LAX</w:t>
            </w:r>
            <w:r>
              <w:rPr>
                <w:rFonts w:ascii="宋体" w:hAnsi="宋体" w:cs="宋体" w:hint="eastAsia"/>
                <w:color w:val="000000"/>
              </w:rPr>
              <w:t>、</w:t>
            </w:r>
            <w:r>
              <w:rPr>
                <w:rFonts w:ascii="宋体" w:hAnsi="宋体" w:cs="宋体"/>
                <w:color w:val="000000"/>
              </w:rPr>
              <w:t>MACKIE</w:t>
            </w:r>
            <w:r>
              <w:rPr>
                <w:rFonts w:ascii="宋体" w:hAnsi="宋体" w:cs="宋体" w:hint="eastAsia"/>
                <w:color w:val="000000"/>
              </w:rPr>
              <w:t>等</w:t>
            </w:r>
          </w:p>
        </w:tc>
        <w:tc>
          <w:tcPr>
            <w:tcW w:w="2649" w:type="dxa"/>
            <w:vAlign w:val="center"/>
          </w:tcPr>
          <w:p w:rsidR="00051723" w:rsidRDefault="00051723">
            <w:pPr>
              <w:jc w:val="center"/>
              <w:rPr>
                <w:rFonts w:ascii="宋体" w:cs="宋体"/>
                <w:color w:val="0D0D0D"/>
                <w:szCs w:val="21"/>
              </w:rPr>
            </w:pPr>
            <w:r>
              <w:rPr>
                <w:rFonts w:ascii="仿宋_GB2312" w:eastAsia="仿宋_GB2312" w:hAnsi="宋体" w:cs="仿宋_GB2312"/>
                <w:color w:val="000000"/>
                <w:sz w:val="24"/>
                <w:szCs w:val="24"/>
                <w:shd w:val="clear" w:color="auto" w:fill="FFFFFF"/>
              </w:rPr>
              <w:t>)</w:t>
            </w:r>
          </w:p>
        </w:tc>
      </w:tr>
      <w:tr w:rsidR="00051723" w:rsidTr="00A345E3">
        <w:trPr>
          <w:trHeight w:val="1641"/>
          <w:jc w:val="center"/>
        </w:trPr>
        <w:tc>
          <w:tcPr>
            <w:tcW w:w="503" w:type="dxa"/>
            <w:vAlign w:val="center"/>
          </w:tcPr>
          <w:p w:rsidR="00051723" w:rsidRDefault="00051723">
            <w:pPr>
              <w:jc w:val="center"/>
              <w:rPr>
                <w:rFonts w:ascii="宋体"/>
                <w:szCs w:val="21"/>
              </w:rPr>
            </w:pPr>
            <w:r>
              <w:rPr>
                <w:rFonts w:ascii="宋体" w:hAnsi="宋体"/>
                <w:szCs w:val="21"/>
              </w:rPr>
              <w:t>17</w:t>
            </w:r>
          </w:p>
        </w:tc>
        <w:tc>
          <w:tcPr>
            <w:tcW w:w="1427" w:type="dxa"/>
            <w:vAlign w:val="center"/>
          </w:tcPr>
          <w:p w:rsidR="00051723" w:rsidRDefault="00051723">
            <w:pPr>
              <w:rPr>
                <w:rFonts w:ascii="宋体"/>
                <w:szCs w:val="21"/>
              </w:rPr>
            </w:pPr>
            <w:r>
              <w:rPr>
                <w:rFonts w:ascii="仿宋_GB2312" w:eastAsia="仿宋_GB2312" w:hint="eastAsia"/>
                <w:szCs w:val="21"/>
              </w:rPr>
              <w:t>无线会议话筒</w:t>
            </w:r>
          </w:p>
        </w:tc>
        <w:tc>
          <w:tcPr>
            <w:tcW w:w="3155" w:type="dxa"/>
            <w:vAlign w:val="center"/>
          </w:tcPr>
          <w:p w:rsidR="00051723" w:rsidRDefault="00051723">
            <w:pPr>
              <w:rPr>
                <w:rFonts w:ascii="宋体" w:cs="宋体"/>
                <w:color w:val="000000"/>
                <w:sz w:val="18"/>
                <w:szCs w:val="18"/>
              </w:rPr>
            </w:pPr>
            <w:r>
              <w:rPr>
                <w:rFonts w:ascii="宋体" w:hAnsi="宋体" w:cs="宋体" w:hint="eastAsia"/>
                <w:color w:val="000000"/>
                <w:sz w:val="18"/>
                <w:szCs w:val="18"/>
              </w:rPr>
              <w:t>一拖四</w:t>
            </w:r>
            <w:r>
              <w:rPr>
                <w:rFonts w:ascii="宋体" w:hAnsi="宋体" w:cs="宋体"/>
                <w:color w:val="000000"/>
                <w:sz w:val="18"/>
                <w:szCs w:val="18"/>
              </w:rPr>
              <w:t>U</w:t>
            </w:r>
            <w:r>
              <w:rPr>
                <w:rFonts w:ascii="宋体" w:hAnsi="宋体" w:cs="宋体" w:hint="eastAsia"/>
                <w:color w:val="000000"/>
                <w:sz w:val="18"/>
                <w:szCs w:val="18"/>
              </w:rPr>
              <w:t>段专业无线话筒，</w:t>
            </w:r>
            <w:r>
              <w:rPr>
                <w:rFonts w:ascii="宋体" w:hAnsi="宋体" w:cs="宋体"/>
                <w:color w:val="000000"/>
                <w:sz w:val="18"/>
                <w:szCs w:val="18"/>
              </w:rPr>
              <w:t xml:space="preserve">CPU </w:t>
            </w:r>
            <w:r>
              <w:rPr>
                <w:rFonts w:ascii="宋体" w:hAnsi="宋体" w:cs="宋体" w:hint="eastAsia"/>
                <w:color w:val="000000"/>
                <w:sz w:val="18"/>
                <w:szCs w:val="18"/>
              </w:rPr>
              <w:t>控制；调制方式：</w:t>
            </w:r>
            <w:r>
              <w:rPr>
                <w:rFonts w:ascii="宋体" w:hAnsi="宋体" w:cs="宋体"/>
                <w:color w:val="000000"/>
                <w:sz w:val="18"/>
                <w:szCs w:val="18"/>
              </w:rPr>
              <w:t xml:space="preserve"> FM(PLL)</w:t>
            </w:r>
          </w:p>
          <w:p w:rsidR="00051723" w:rsidRDefault="00051723">
            <w:pPr>
              <w:rPr>
                <w:rFonts w:ascii="宋体" w:cs="宋体"/>
                <w:color w:val="000000"/>
                <w:sz w:val="18"/>
                <w:szCs w:val="18"/>
              </w:rPr>
            </w:pPr>
            <w:r>
              <w:rPr>
                <w:rFonts w:ascii="宋体" w:hAnsi="宋体" w:cs="宋体" w:hint="eastAsia"/>
                <w:color w:val="000000"/>
                <w:sz w:val="18"/>
                <w:szCs w:val="18"/>
              </w:rPr>
              <w:t>频率范围：</w:t>
            </w:r>
            <w:r>
              <w:rPr>
                <w:rFonts w:ascii="宋体" w:hAnsi="宋体" w:cs="宋体"/>
                <w:color w:val="000000"/>
                <w:sz w:val="18"/>
                <w:szCs w:val="18"/>
              </w:rPr>
              <w:t xml:space="preserve"> UHF500MHz~960MHz</w:t>
            </w:r>
          </w:p>
          <w:p w:rsidR="00051723" w:rsidRDefault="00051723">
            <w:pPr>
              <w:rPr>
                <w:rFonts w:ascii="宋体" w:cs="宋体"/>
                <w:color w:val="000000"/>
                <w:sz w:val="18"/>
                <w:szCs w:val="18"/>
              </w:rPr>
            </w:pPr>
            <w:r>
              <w:rPr>
                <w:rFonts w:ascii="宋体" w:hAnsi="宋体" w:cs="宋体" w:hint="eastAsia"/>
                <w:color w:val="000000"/>
                <w:sz w:val="18"/>
                <w:szCs w:val="18"/>
              </w:rPr>
              <w:t>频</w:t>
            </w:r>
            <w:r>
              <w:rPr>
                <w:rFonts w:ascii="宋体" w:hAnsi="宋体" w:cs="宋体"/>
                <w:color w:val="000000"/>
                <w:sz w:val="18"/>
                <w:szCs w:val="18"/>
              </w:rPr>
              <w:t xml:space="preserve"> </w:t>
            </w:r>
            <w:r>
              <w:rPr>
                <w:rFonts w:ascii="宋体" w:hAnsi="宋体" w:cs="宋体" w:hint="eastAsia"/>
                <w:color w:val="000000"/>
                <w:sz w:val="18"/>
                <w:szCs w:val="18"/>
              </w:rPr>
              <w:t>偏：±</w:t>
            </w:r>
            <w:r>
              <w:rPr>
                <w:rFonts w:ascii="宋体" w:hAnsi="宋体" w:cs="宋体"/>
                <w:color w:val="000000"/>
                <w:sz w:val="18"/>
                <w:szCs w:val="18"/>
              </w:rPr>
              <w:t xml:space="preserve"> 25KHz/ </w:t>
            </w:r>
            <w:r>
              <w:rPr>
                <w:rFonts w:ascii="宋体" w:hAnsi="宋体" w:cs="宋体" w:hint="eastAsia"/>
                <w:color w:val="000000"/>
                <w:sz w:val="18"/>
                <w:szCs w:val="18"/>
              </w:rPr>
              <w:t>≤</w:t>
            </w:r>
            <w:r>
              <w:rPr>
                <w:rFonts w:ascii="宋体" w:hAnsi="宋体" w:cs="宋体"/>
                <w:color w:val="000000"/>
                <w:sz w:val="18"/>
                <w:szCs w:val="18"/>
              </w:rPr>
              <w:t xml:space="preserve"> </w:t>
            </w:r>
            <w:r>
              <w:rPr>
                <w:rFonts w:ascii="宋体" w:hAnsi="宋体" w:cs="宋体" w:hint="eastAsia"/>
                <w:color w:val="000000"/>
                <w:sz w:val="18"/>
                <w:szCs w:val="18"/>
              </w:rPr>
              <w:t>±</w:t>
            </w:r>
            <w:r>
              <w:rPr>
                <w:rFonts w:ascii="宋体" w:hAnsi="宋体" w:cs="宋体"/>
                <w:color w:val="000000"/>
                <w:sz w:val="18"/>
                <w:szCs w:val="18"/>
              </w:rPr>
              <w:t xml:space="preserve"> 48KHz</w:t>
            </w:r>
          </w:p>
          <w:p w:rsidR="00051723" w:rsidRDefault="00051723">
            <w:pPr>
              <w:rPr>
                <w:rFonts w:ascii="宋体" w:cs="宋体"/>
                <w:color w:val="000000"/>
                <w:sz w:val="18"/>
                <w:szCs w:val="18"/>
              </w:rPr>
            </w:pPr>
            <w:r>
              <w:rPr>
                <w:rFonts w:ascii="宋体" w:hAnsi="宋体" w:cs="宋体" w:hint="eastAsia"/>
                <w:color w:val="000000"/>
                <w:sz w:val="18"/>
                <w:szCs w:val="18"/>
              </w:rPr>
              <w:t>频率稳定度：≤±</w:t>
            </w:r>
            <w:r>
              <w:rPr>
                <w:rFonts w:ascii="宋体" w:hAnsi="宋体" w:cs="宋体"/>
                <w:color w:val="000000"/>
                <w:sz w:val="18"/>
                <w:szCs w:val="18"/>
              </w:rPr>
              <w:t xml:space="preserve"> 15ppm</w:t>
            </w:r>
          </w:p>
          <w:p w:rsidR="00051723" w:rsidRDefault="00051723">
            <w:pPr>
              <w:rPr>
                <w:rFonts w:ascii="宋体" w:cs="宋体"/>
                <w:color w:val="000000"/>
                <w:sz w:val="18"/>
                <w:szCs w:val="18"/>
              </w:rPr>
            </w:pPr>
            <w:r>
              <w:rPr>
                <w:rFonts w:ascii="宋体" w:hAnsi="宋体" w:cs="宋体" w:hint="eastAsia"/>
                <w:color w:val="000000"/>
                <w:sz w:val="18"/>
                <w:szCs w:val="18"/>
              </w:rPr>
              <w:t>频率响应：</w:t>
            </w:r>
            <w:r>
              <w:rPr>
                <w:rFonts w:ascii="宋体" w:hAnsi="宋体" w:cs="宋体"/>
                <w:color w:val="000000"/>
                <w:sz w:val="18"/>
                <w:szCs w:val="18"/>
              </w:rPr>
              <w:t xml:space="preserve"> 60Hz ~ 18KHz</w:t>
            </w:r>
          </w:p>
          <w:p w:rsidR="00051723" w:rsidRDefault="00051723">
            <w:pPr>
              <w:rPr>
                <w:rFonts w:ascii="宋体" w:cs="宋体"/>
                <w:color w:val="000000"/>
                <w:sz w:val="18"/>
                <w:szCs w:val="18"/>
              </w:rPr>
            </w:pPr>
            <w:r>
              <w:rPr>
                <w:rFonts w:ascii="宋体" w:hAnsi="宋体" w:cs="宋体" w:hint="eastAsia"/>
                <w:color w:val="000000"/>
                <w:sz w:val="18"/>
                <w:szCs w:val="18"/>
              </w:rPr>
              <w:t>信</w:t>
            </w:r>
            <w:r>
              <w:rPr>
                <w:rFonts w:ascii="宋体" w:hAnsi="宋体" w:cs="宋体"/>
                <w:color w:val="000000"/>
                <w:sz w:val="18"/>
                <w:szCs w:val="18"/>
              </w:rPr>
              <w:t xml:space="preserve"> </w:t>
            </w:r>
            <w:r>
              <w:rPr>
                <w:rFonts w:ascii="宋体" w:hAnsi="宋体" w:cs="宋体" w:hint="eastAsia"/>
                <w:color w:val="000000"/>
                <w:sz w:val="18"/>
                <w:szCs w:val="18"/>
              </w:rPr>
              <w:t>噪</w:t>
            </w:r>
            <w:r>
              <w:rPr>
                <w:rFonts w:ascii="宋体" w:hAnsi="宋体" w:cs="宋体"/>
                <w:color w:val="000000"/>
                <w:sz w:val="18"/>
                <w:szCs w:val="18"/>
              </w:rPr>
              <w:t xml:space="preserve"> </w:t>
            </w:r>
            <w:r>
              <w:rPr>
                <w:rFonts w:ascii="宋体" w:hAnsi="宋体" w:cs="宋体" w:hint="eastAsia"/>
                <w:color w:val="000000"/>
                <w:sz w:val="18"/>
                <w:szCs w:val="18"/>
              </w:rPr>
              <w:t>比：≥</w:t>
            </w:r>
            <w:r>
              <w:rPr>
                <w:rFonts w:ascii="宋体" w:hAnsi="宋体" w:cs="宋体"/>
                <w:color w:val="000000"/>
                <w:sz w:val="18"/>
                <w:szCs w:val="18"/>
              </w:rPr>
              <w:t xml:space="preserve"> 110dB(A)</w:t>
            </w:r>
          </w:p>
          <w:p w:rsidR="00051723" w:rsidRDefault="00051723">
            <w:pPr>
              <w:rPr>
                <w:rFonts w:ascii="宋体" w:cs="宋体"/>
                <w:color w:val="000000"/>
                <w:sz w:val="18"/>
                <w:szCs w:val="18"/>
              </w:rPr>
            </w:pPr>
            <w:r>
              <w:rPr>
                <w:rFonts w:ascii="宋体" w:hAnsi="宋体" w:cs="宋体"/>
                <w:color w:val="000000"/>
                <w:sz w:val="18"/>
                <w:szCs w:val="18"/>
              </w:rPr>
              <w:t xml:space="preserve">T. H. D </w:t>
            </w:r>
            <w:r>
              <w:rPr>
                <w:rFonts w:ascii="宋体" w:hAnsi="宋体" w:cs="宋体" w:hint="eastAsia"/>
                <w:color w:val="000000"/>
                <w:sz w:val="18"/>
                <w:szCs w:val="18"/>
              </w:rPr>
              <w:t>：≤</w:t>
            </w:r>
            <w:r>
              <w:rPr>
                <w:rFonts w:ascii="宋体" w:hAnsi="宋体" w:cs="宋体"/>
                <w:color w:val="000000"/>
                <w:sz w:val="18"/>
                <w:szCs w:val="18"/>
              </w:rPr>
              <w:t xml:space="preserve"> 1%</w:t>
            </w:r>
          </w:p>
          <w:p w:rsidR="00051723" w:rsidRDefault="00051723">
            <w:pPr>
              <w:rPr>
                <w:rFonts w:ascii="宋体"/>
                <w:sz w:val="18"/>
                <w:szCs w:val="18"/>
              </w:rPr>
            </w:pPr>
            <w:r>
              <w:rPr>
                <w:rFonts w:ascii="宋体" w:hint="eastAsia"/>
                <w:sz w:val="18"/>
                <w:szCs w:val="18"/>
              </w:rPr>
              <w:t>灵</w:t>
            </w:r>
            <w:r>
              <w:rPr>
                <w:rFonts w:ascii="宋体"/>
                <w:sz w:val="18"/>
                <w:szCs w:val="18"/>
              </w:rPr>
              <w:t xml:space="preserve"> </w:t>
            </w:r>
            <w:r>
              <w:rPr>
                <w:rFonts w:ascii="宋体" w:hint="eastAsia"/>
                <w:sz w:val="18"/>
                <w:szCs w:val="18"/>
              </w:rPr>
              <w:t>敏</w:t>
            </w:r>
            <w:r>
              <w:rPr>
                <w:rFonts w:ascii="宋体"/>
                <w:sz w:val="18"/>
                <w:szCs w:val="18"/>
              </w:rPr>
              <w:t xml:space="preserve"> </w:t>
            </w:r>
            <w:r>
              <w:rPr>
                <w:rFonts w:ascii="宋体" w:hint="eastAsia"/>
                <w:sz w:val="18"/>
                <w:szCs w:val="18"/>
              </w:rPr>
              <w:t>度：</w:t>
            </w:r>
            <w:r>
              <w:rPr>
                <w:rFonts w:ascii="宋体"/>
                <w:sz w:val="18"/>
                <w:szCs w:val="18"/>
              </w:rPr>
              <w:t xml:space="preserve"> 3uV(52dB S/N)</w:t>
            </w:r>
          </w:p>
          <w:p w:rsidR="00051723" w:rsidRDefault="00051723">
            <w:pPr>
              <w:rPr>
                <w:rFonts w:ascii="宋体"/>
                <w:sz w:val="18"/>
                <w:szCs w:val="18"/>
              </w:rPr>
            </w:pPr>
            <w:r>
              <w:rPr>
                <w:rFonts w:ascii="宋体" w:hint="eastAsia"/>
                <w:sz w:val="18"/>
                <w:szCs w:val="18"/>
              </w:rPr>
              <w:t>音频输出：</w:t>
            </w:r>
            <w:r>
              <w:rPr>
                <w:rFonts w:ascii="宋体"/>
                <w:sz w:val="18"/>
                <w:szCs w:val="18"/>
              </w:rPr>
              <w:t xml:space="preserve"> +4dB(1/4", 6.3mm jack socket)</w:t>
            </w:r>
          </w:p>
          <w:p w:rsidR="00051723" w:rsidRDefault="00051723">
            <w:pPr>
              <w:rPr>
                <w:rFonts w:ascii="宋体"/>
                <w:sz w:val="18"/>
                <w:szCs w:val="18"/>
              </w:rPr>
            </w:pPr>
            <w:r>
              <w:rPr>
                <w:rFonts w:ascii="宋体" w:hint="eastAsia"/>
                <w:sz w:val="18"/>
                <w:szCs w:val="18"/>
              </w:rPr>
              <w:t>邻道干扰比：≥</w:t>
            </w:r>
            <w:r>
              <w:rPr>
                <w:rFonts w:ascii="宋体"/>
                <w:sz w:val="18"/>
                <w:szCs w:val="18"/>
              </w:rPr>
              <w:t xml:space="preserve"> 80dB</w:t>
            </w:r>
          </w:p>
          <w:p w:rsidR="00051723" w:rsidRDefault="00051723">
            <w:pPr>
              <w:rPr>
                <w:rFonts w:ascii="宋体"/>
                <w:sz w:val="18"/>
                <w:szCs w:val="18"/>
              </w:rPr>
            </w:pPr>
            <w:r>
              <w:rPr>
                <w:rFonts w:ascii="宋体" w:hint="eastAsia"/>
                <w:sz w:val="18"/>
                <w:szCs w:val="18"/>
              </w:rPr>
              <w:t>镜像干扰比：≥</w:t>
            </w:r>
            <w:r>
              <w:rPr>
                <w:rFonts w:ascii="宋体"/>
                <w:sz w:val="18"/>
                <w:szCs w:val="18"/>
              </w:rPr>
              <w:t xml:space="preserve"> 80dB</w:t>
            </w:r>
          </w:p>
          <w:p w:rsidR="00051723" w:rsidRDefault="00051723">
            <w:pPr>
              <w:rPr>
                <w:rFonts w:ascii="宋体"/>
                <w:sz w:val="18"/>
                <w:szCs w:val="18"/>
              </w:rPr>
            </w:pPr>
            <w:r>
              <w:rPr>
                <w:rFonts w:ascii="宋体"/>
                <w:sz w:val="18"/>
                <w:szCs w:val="18"/>
              </w:rPr>
              <w:t xml:space="preserve">RF </w:t>
            </w:r>
            <w:r>
              <w:rPr>
                <w:rFonts w:ascii="宋体" w:hint="eastAsia"/>
                <w:sz w:val="18"/>
                <w:szCs w:val="18"/>
              </w:rPr>
              <w:t>发射功率</w:t>
            </w:r>
            <w:r>
              <w:rPr>
                <w:rFonts w:ascii="宋体"/>
                <w:sz w:val="18"/>
                <w:szCs w:val="18"/>
              </w:rPr>
              <w:t xml:space="preserve"> (50 </w:t>
            </w:r>
            <w:r>
              <w:rPr>
                <w:rFonts w:ascii="宋体" w:hint="eastAsia"/>
                <w:sz w:val="18"/>
                <w:szCs w:val="18"/>
              </w:rPr>
              <w:t>Ω</w:t>
            </w:r>
            <w:r>
              <w:rPr>
                <w:rFonts w:ascii="宋体"/>
                <w:sz w:val="18"/>
                <w:szCs w:val="18"/>
              </w:rPr>
              <w:t xml:space="preserve"> ) </w:t>
            </w:r>
            <w:r>
              <w:rPr>
                <w:rFonts w:ascii="宋体" w:hint="eastAsia"/>
                <w:sz w:val="18"/>
                <w:szCs w:val="18"/>
              </w:rPr>
              <w:t>：</w:t>
            </w:r>
            <w:r>
              <w:rPr>
                <w:rFonts w:ascii="宋体"/>
                <w:sz w:val="18"/>
                <w:szCs w:val="18"/>
              </w:rPr>
              <w:t xml:space="preserve"> 8mW ~ 30mW</w:t>
            </w:r>
          </w:p>
          <w:p w:rsidR="00051723" w:rsidRDefault="00051723">
            <w:pPr>
              <w:rPr>
                <w:rFonts w:ascii="宋体"/>
                <w:sz w:val="18"/>
                <w:szCs w:val="18"/>
              </w:rPr>
            </w:pPr>
            <w:r>
              <w:rPr>
                <w:rFonts w:ascii="宋体" w:hint="eastAsia"/>
                <w:sz w:val="18"/>
                <w:szCs w:val="18"/>
              </w:rPr>
              <w:t>谐波抑制：</w:t>
            </w:r>
            <w:r>
              <w:rPr>
                <w:rFonts w:ascii="宋体"/>
                <w:sz w:val="18"/>
                <w:szCs w:val="18"/>
              </w:rPr>
              <w:t xml:space="preserve"> &gt;50dB</w:t>
            </w:r>
          </w:p>
        </w:tc>
        <w:tc>
          <w:tcPr>
            <w:tcW w:w="599" w:type="dxa"/>
            <w:vAlign w:val="center"/>
          </w:tcPr>
          <w:p w:rsidR="00051723" w:rsidRDefault="00051723">
            <w:pPr>
              <w:jc w:val="center"/>
              <w:rPr>
                <w:rFonts w:ascii="宋体" w:cs="宋体"/>
                <w:color w:val="0D0D0D"/>
                <w:szCs w:val="21"/>
              </w:rPr>
            </w:pPr>
            <w:r>
              <w:rPr>
                <w:rFonts w:ascii="宋体" w:hAnsi="宋体" w:cs="宋体"/>
                <w:color w:val="0D0D0D"/>
                <w:szCs w:val="21"/>
              </w:rPr>
              <w:t>1</w:t>
            </w:r>
          </w:p>
        </w:tc>
        <w:tc>
          <w:tcPr>
            <w:tcW w:w="1333" w:type="dxa"/>
            <w:vAlign w:val="center"/>
          </w:tcPr>
          <w:p w:rsidR="00051723" w:rsidRDefault="00051723">
            <w:pPr>
              <w:jc w:val="center"/>
              <w:rPr>
                <w:rFonts w:ascii="宋体" w:cs="宋体"/>
                <w:color w:val="0D0D0D"/>
                <w:szCs w:val="21"/>
              </w:rPr>
            </w:pPr>
            <w:r>
              <w:rPr>
                <w:rFonts w:ascii="宋体" w:hAnsi="宋体" w:cs="宋体"/>
                <w:color w:val="000000"/>
              </w:rPr>
              <w:t>AKG</w:t>
            </w:r>
            <w:r>
              <w:rPr>
                <w:rFonts w:ascii="宋体" w:hAnsi="宋体" w:cs="宋体" w:hint="eastAsia"/>
                <w:color w:val="000000"/>
              </w:rPr>
              <w:t>、</w:t>
            </w:r>
            <w:r>
              <w:rPr>
                <w:rFonts w:ascii="宋体" w:hAnsi="宋体" w:cs="宋体"/>
                <w:color w:val="000000"/>
              </w:rPr>
              <w:t>SUPO</w:t>
            </w:r>
            <w:r>
              <w:rPr>
                <w:rFonts w:ascii="宋体" w:hAnsi="宋体" w:cs="宋体" w:hint="eastAsia"/>
                <w:color w:val="000000"/>
              </w:rPr>
              <w:t>、</w:t>
            </w:r>
            <w:r>
              <w:rPr>
                <w:rFonts w:ascii="宋体" w:hAnsi="宋体" w:cs="宋体"/>
                <w:color w:val="000000"/>
              </w:rPr>
              <w:t>SENNHEISER</w:t>
            </w:r>
            <w:r>
              <w:rPr>
                <w:rFonts w:ascii="宋体" w:hAnsi="宋体" w:cs="宋体" w:hint="eastAsia"/>
                <w:color w:val="000000"/>
              </w:rPr>
              <w:t>、</w:t>
            </w:r>
            <w:r>
              <w:rPr>
                <w:rFonts w:ascii="宋体" w:hAnsi="宋体" w:cs="宋体"/>
                <w:color w:val="000000"/>
              </w:rPr>
              <w:t>LAX</w:t>
            </w:r>
            <w:r>
              <w:rPr>
                <w:rFonts w:ascii="宋体" w:hAnsi="宋体" w:cs="宋体" w:hint="eastAsia"/>
                <w:color w:val="000000"/>
              </w:rPr>
              <w:t>、</w:t>
            </w:r>
            <w:r>
              <w:rPr>
                <w:rFonts w:ascii="宋体" w:hAnsi="宋体" w:cs="宋体"/>
                <w:color w:val="000000"/>
              </w:rPr>
              <w:t xml:space="preserve">HARMAN </w:t>
            </w:r>
            <w:r>
              <w:rPr>
                <w:rFonts w:ascii="宋体" w:hAnsi="宋体" w:cs="宋体" w:hint="eastAsia"/>
                <w:color w:val="000000"/>
              </w:rPr>
              <w:t>、</w:t>
            </w:r>
            <w:r>
              <w:rPr>
                <w:rFonts w:ascii="宋体" w:hAnsi="宋体" w:cs="宋体"/>
                <w:color w:val="000000"/>
              </w:rPr>
              <w:t>Relacart</w:t>
            </w:r>
            <w:r>
              <w:rPr>
                <w:rFonts w:ascii="宋体" w:hAnsi="宋体" w:cs="宋体" w:hint="eastAsia"/>
                <w:color w:val="000000"/>
              </w:rPr>
              <w:t>等</w:t>
            </w:r>
            <w:r>
              <w:rPr>
                <w:rFonts w:ascii="宋体" w:hAnsi="宋体" w:cs="宋体"/>
                <w:color w:val="000000"/>
              </w:rPr>
              <w:t xml:space="preserve"> </w:t>
            </w:r>
          </w:p>
        </w:tc>
        <w:tc>
          <w:tcPr>
            <w:tcW w:w="2649" w:type="dxa"/>
            <w:vAlign w:val="center"/>
          </w:tcPr>
          <w:p w:rsidR="00051723" w:rsidRDefault="00051723">
            <w:pPr>
              <w:jc w:val="left"/>
              <w:rPr>
                <w:rFonts w:ascii="宋体" w:cs="宋体"/>
                <w:color w:val="0D0D0D"/>
                <w:szCs w:val="21"/>
              </w:rPr>
            </w:pPr>
            <w:r>
              <w:rPr>
                <w:rFonts w:ascii="宋体" w:cs="宋体"/>
                <w:color w:val="0D0D0D"/>
                <w:szCs w:val="21"/>
              </w:rPr>
              <w:br/>
            </w:r>
          </w:p>
          <w:p w:rsidR="00051723" w:rsidRDefault="00051723">
            <w:pPr>
              <w:jc w:val="left"/>
              <w:rPr>
                <w:rFonts w:ascii="宋体" w:cs="宋体"/>
                <w:color w:val="0D0D0D"/>
                <w:szCs w:val="21"/>
              </w:rPr>
            </w:pPr>
          </w:p>
          <w:p w:rsidR="00051723" w:rsidRDefault="00051723">
            <w:pPr>
              <w:jc w:val="center"/>
              <w:rPr>
                <w:rFonts w:ascii="宋体" w:cs="宋体"/>
                <w:color w:val="0D0D0D"/>
                <w:szCs w:val="21"/>
              </w:rPr>
            </w:pPr>
          </w:p>
        </w:tc>
      </w:tr>
    </w:tbl>
    <w:p w:rsidR="00051723" w:rsidRDefault="00051723">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051723" w:rsidRDefault="00051723">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051723" w:rsidRDefault="00051723">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051723" w:rsidRDefault="00051723">
      <w:pPr>
        <w:spacing w:line="400" w:lineRule="exact"/>
        <w:ind w:firstLineChars="200" w:firstLine="480"/>
        <w:rPr>
          <w:sz w:val="24"/>
          <w:szCs w:val="24"/>
        </w:rPr>
      </w:pPr>
      <w:r>
        <w:rPr>
          <w:rFonts w:ascii="宋体" w:hAnsi="宋体" w:cs="MS Shell Dlg"/>
          <w:sz w:val="24"/>
          <w:szCs w:val="24"/>
        </w:rPr>
        <w:t>3.</w:t>
      </w:r>
      <w:r>
        <w:rPr>
          <w:rFonts w:ascii="宋体" w:hAnsi="宋体" w:cs="MS Shell Dlg" w:hint="eastAsia"/>
          <w:sz w:val="24"/>
          <w:szCs w:val="24"/>
        </w:rPr>
        <w:t>售后免费保修时间及服务响应要求：</w:t>
      </w:r>
      <w:r>
        <w:rPr>
          <w:rFonts w:hint="eastAsia"/>
          <w:color w:val="000000"/>
          <w:sz w:val="24"/>
          <w:szCs w:val="24"/>
        </w:rPr>
        <w:t>所购设备保修期为五年及以上（如有设备可能做不到</w:t>
      </w:r>
      <w:r>
        <w:rPr>
          <w:color w:val="000000"/>
          <w:sz w:val="24"/>
          <w:szCs w:val="24"/>
        </w:rPr>
        <w:t>5</w:t>
      </w:r>
      <w:r>
        <w:rPr>
          <w:rFonts w:hint="eastAsia"/>
          <w:color w:val="000000"/>
          <w:sz w:val="24"/>
          <w:szCs w:val="24"/>
        </w:rPr>
        <w:t>年质保，请在清单中分别注明质保期），保修期内免费上门服务，卖方的响应时间是在接到买方电话后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小时内解决问题。保修期外提供维修服务。提供具体服务、配件报价。</w:t>
      </w:r>
    </w:p>
    <w:p w:rsidR="00051723" w:rsidRDefault="00051723">
      <w:pPr>
        <w:spacing w:line="300" w:lineRule="auto"/>
        <w:ind w:firstLineChars="200" w:firstLine="480"/>
        <w:rPr>
          <w:rFonts w:ascii="宋体" w:cs="MS Shell Dlg"/>
          <w:sz w:val="24"/>
          <w:szCs w:val="24"/>
        </w:rPr>
      </w:pPr>
      <w:r>
        <w:rPr>
          <w:rFonts w:ascii="宋体" w:hAnsi="宋体" w:cs="MS Shell Dlg"/>
          <w:sz w:val="24"/>
          <w:szCs w:val="24"/>
        </w:rPr>
        <w:t>4.</w:t>
      </w:r>
      <w:r>
        <w:rPr>
          <w:rFonts w:ascii="宋体" w:hAnsi="宋体" w:cs="MS Shell Dlg" w:hint="eastAsia"/>
          <w:sz w:val="24"/>
          <w:szCs w:val="24"/>
        </w:rPr>
        <w:t>所投标的物货到甲方安装现场均要求是未拆封原厂原包装正品行货产品，杜绝白皮包装，如掺杂白皮包装产品视为严重违约并无条件退货。</w:t>
      </w:r>
    </w:p>
    <w:p w:rsidR="00051723" w:rsidRDefault="00051723">
      <w:pPr>
        <w:spacing w:line="300" w:lineRule="auto"/>
        <w:ind w:firstLineChars="200" w:firstLine="480"/>
        <w:rPr>
          <w:rFonts w:ascii="宋体" w:cs="MS Shell Dlg"/>
          <w:sz w:val="24"/>
          <w:szCs w:val="24"/>
        </w:rPr>
      </w:pPr>
      <w:r>
        <w:rPr>
          <w:rFonts w:ascii="宋体" w:hAnsi="宋体" w:cs="MS Shell Dlg"/>
          <w:sz w:val="24"/>
          <w:szCs w:val="24"/>
        </w:rPr>
        <w:t>5.</w:t>
      </w:r>
      <w:r>
        <w:rPr>
          <w:rFonts w:ascii="宋体" w:hAnsi="宋体" w:cs="MS Shell Dlg" w:hint="eastAsia"/>
          <w:sz w:val="24"/>
          <w:szCs w:val="24"/>
        </w:rPr>
        <w:t>提供所投标的物所有材料相关原厂采购证明（包括为此项目原厂配套物流原始单据原件），为甲方相关部门验收采信用并作为甲方验收报告附件。</w:t>
      </w:r>
      <w:r>
        <w:rPr>
          <w:rFonts w:ascii="宋体" w:cs="MS Shell Dlg"/>
          <w:sz w:val="24"/>
          <w:szCs w:val="24"/>
        </w:rPr>
        <w:br/>
      </w:r>
      <w:r>
        <w:rPr>
          <w:rFonts w:ascii="宋体" w:hAnsi="宋体" w:cs="MS Shell Dlg"/>
          <w:sz w:val="24"/>
          <w:szCs w:val="24"/>
        </w:rPr>
        <w:t xml:space="preserve">    6.</w:t>
      </w:r>
      <w:r>
        <w:rPr>
          <w:rFonts w:ascii="宋体" w:hAnsi="宋体" w:cs="MS Shell Dlg" w:hint="eastAsia"/>
          <w:sz w:val="24"/>
          <w:szCs w:val="24"/>
        </w:rPr>
        <w:t>最终数量按实结算，如有增减，结算单价按中标单价执行。所投标的物颜色经甲方使用部门确认后方可组织生产和供货。</w:t>
      </w:r>
    </w:p>
    <w:p w:rsidR="00051723" w:rsidRDefault="00051723">
      <w:pPr>
        <w:spacing w:line="300" w:lineRule="auto"/>
        <w:ind w:firstLineChars="700" w:firstLine="1680"/>
        <w:rPr>
          <w:rFonts w:ascii="方正小标宋简体" w:eastAsia="方正小标宋简体" w:hAnsi="宋体"/>
          <w:color w:val="000000"/>
          <w:spacing w:val="4"/>
          <w:sz w:val="32"/>
          <w:szCs w:val="32"/>
        </w:rPr>
      </w:pPr>
      <w:r>
        <w:rPr>
          <w:rFonts w:ascii="宋体" w:hAnsi="宋体" w:cs="MS Shell Dlg"/>
          <w:sz w:val="24"/>
          <w:szCs w:val="24"/>
        </w:rPr>
        <w:t xml:space="preserve">                  </w:t>
      </w:r>
    </w:p>
    <w:p w:rsidR="00051723" w:rsidRDefault="00051723">
      <w:pPr>
        <w:spacing w:line="300" w:lineRule="auto"/>
        <w:ind w:firstLineChars="700" w:firstLine="2296"/>
        <w:rPr>
          <w:rFonts w:ascii="方正小标宋简体" w:eastAsia="方正小标宋简体" w:hAnsi="宋体"/>
          <w:color w:val="000000"/>
          <w:spacing w:val="4"/>
          <w:sz w:val="32"/>
          <w:szCs w:val="32"/>
        </w:rPr>
      </w:pPr>
    </w:p>
    <w:p w:rsidR="00051723" w:rsidRDefault="00051723">
      <w:pPr>
        <w:spacing w:line="300" w:lineRule="auto"/>
        <w:ind w:firstLineChars="750" w:firstLine="2460"/>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051723" w:rsidRDefault="00051723">
      <w:pPr>
        <w:spacing w:line="288" w:lineRule="auto"/>
        <w:ind w:left="480"/>
        <w:jc w:val="center"/>
        <w:rPr>
          <w:rFonts w:ascii="宋体"/>
          <w:color w:val="000000"/>
          <w:spacing w:val="4"/>
          <w:sz w:val="32"/>
          <w:szCs w:val="32"/>
        </w:rPr>
      </w:pPr>
    </w:p>
    <w:p w:rsidR="00051723" w:rsidRDefault="00051723">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051723" w:rsidRDefault="00051723">
      <w:pPr>
        <w:spacing w:line="288" w:lineRule="auto"/>
        <w:ind w:firstLineChars="193" w:firstLine="463"/>
        <w:rPr>
          <w:color w:val="000000"/>
          <w:sz w:val="24"/>
          <w:szCs w:val="24"/>
        </w:rPr>
      </w:pPr>
      <w:r>
        <w:rPr>
          <w:rFonts w:ascii="宋体" w:hAnsi="宋体" w:cs="宋体" w:hint="eastAsia"/>
          <w:color w:val="000000"/>
          <w:kern w:val="0"/>
          <w:sz w:val="24"/>
          <w:szCs w:val="24"/>
        </w:rPr>
        <w:t>会议桌椅、投影设备、音响套件、窗帘、空调等设备（</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051723" w:rsidRDefault="00051723">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051723" w:rsidRDefault="00051723">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3</w:t>
      </w:r>
      <w:r>
        <w:rPr>
          <w:rFonts w:hint="eastAsia"/>
          <w:color w:val="000000"/>
          <w:sz w:val="24"/>
          <w:szCs w:val="24"/>
        </w:rPr>
        <w:t>月</w:t>
      </w:r>
      <w:r>
        <w:rPr>
          <w:color w:val="000000"/>
          <w:sz w:val="24"/>
          <w:szCs w:val="24"/>
        </w:rPr>
        <w:t>31</w:t>
      </w:r>
      <w:r>
        <w:rPr>
          <w:rFonts w:hint="eastAsia"/>
          <w:color w:val="000000"/>
          <w:sz w:val="24"/>
          <w:szCs w:val="24"/>
        </w:rPr>
        <w:t>日前将合同标的运送到招标人指定地点。</w:t>
      </w:r>
    </w:p>
    <w:p w:rsidR="00051723" w:rsidRDefault="00051723">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051723" w:rsidRDefault="00051723">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号，淮阴工学院机材学院。</w:t>
      </w:r>
    </w:p>
    <w:p w:rsidR="00051723" w:rsidRDefault="00051723">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051723" w:rsidRDefault="00051723">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051723" w:rsidRDefault="00051723">
      <w:pPr>
        <w:spacing w:line="420" w:lineRule="atLeast"/>
        <w:ind w:firstLineChars="200" w:firstLine="480"/>
        <w:rPr>
          <w:rStyle w:val="CommentReference"/>
        </w:rPr>
      </w:pPr>
      <w:r>
        <w:rPr>
          <w:color w:val="000000"/>
          <w:sz w:val="24"/>
          <w:szCs w:val="24"/>
        </w:rPr>
        <w:t>5.</w:t>
      </w:r>
      <w:r>
        <w:rPr>
          <w:rFonts w:hint="eastAsia"/>
          <w:color w:val="000000"/>
          <w:sz w:val="24"/>
          <w:szCs w:val="24"/>
        </w:rPr>
        <w:t>保修期及售后服务</w:t>
      </w:r>
    </w:p>
    <w:p w:rsidR="00051723" w:rsidRDefault="00051723">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rPr>
        <w:t>1</w:t>
      </w:r>
      <w:r>
        <w:rPr>
          <w:rFonts w:hint="eastAsia"/>
          <w:sz w:val="24"/>
          <w:szCs w:val="24"/>
        </w:rPr>
        <w:t>年及以上；</w:t>
      </w:r>
    </w:p>
    <w:p w:rsidR="00051723" w:rsidRDefault="00051723">
      <w:pPr>
        <w:spacing w:line="420" w:lineRule="atLeast"/>
        <w:ind w:firstLineChars="200" w:firstLine="480"/>
        <w:rPr>
          <w:color w:val="000000"/>
          <w:sz w:val="24"/>
          <w:szCs w:val="24"/>
        </w:rPr>
      </w:pPr>
      <w:r>
        <w:rPr>
          <w:rFonts w:hint="eastAsia"/>
          <w:sz w:val="24"/>
          <w:szCs w:val="24"/>
        </w:rPr>
        <w:t>（</w:t>
      </w:r>
      <w:r>
        <w:rPr>
          <w:sz w:val="24"/>
          <w:szCs w:val="24"/>
        </w:rPr>
        <w:t>2</w:t>
      </w:r>
      <w:r>
        <w:rPr>
          <w:rFonts w:hint="eastAsia"/>
          <w:sz w:val="24"/>
          <w:szCs w:val="24"/>
        </w:rPr>
        <w:t>）保修期内，因货物质量问题导致的各种故障的技术服务</w:t>
      </w:r>
      <w:r>
        <w:rPr>
          <w:rFonts w:hint="eastAsia"/>
          <w:color w:val="000000"/>
          <w:sz w:val="24"/>
          <w:szCs w:val="24"/>
        </w:rPr>
        <w:t>及维修所产生的一切费用由卖方负责承担；</w:t>
      </w:r>
    </w:p>
    <w:p w:rsidR="00051723" w:rsidRDefault="00051723">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051723" w:rsidRDefault="00051723">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051723" w:rsidRDefault="00051723">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051723" w:rsidRDefault="00051723">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051723" w:rsidRDefault="00051723">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051723" w:rsidRDefault="00051723">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051723" w:rsidRDefault="00051723">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051723" w:rsidRDefault="00051723">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051723" w:rsidRDefault="00051723">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051723" w:rsidRDefault="00051723">
      <w:pPr>
        <w:adjustRightInd w:val="0"/>
        <w:snapToGrid w:val="0"/>
        <w:spacing w:line="380" w:lineRule="exact"/>
        <w:rPr>
          <w:b/>
          <w:i/>
          <w:color w:val="000000"/>
          <w:sz w:val="24"/>
        </w:rPr>
      </w:pPr>
      <w:r>
        <w:rPr>
          <w:b/>
          <w:i/>
          <w:color w:val="000000"/>
          <w:sz w:val="24"/>
        </w:rPr>
        <w:t xml:space="preserve"> </w:t>
      </w:r>
    </w:p>
    <w:p w:rsidR="00051723" w:rsidRDefault="00051723">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051723" w:rsidRDefault="00051723"/>
    <w:p w:rsidR="00051723" w:rsidRDefault="00051723">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051723" w:rsidRDefault="00051723">
      <w:pPr>
        <w:spacing w:line="440" w:lineRule="exact"/>
        <w:rPr>
          <w:color w:val="000000"/>
          <w:sz w:val="24"/>
        </w:rPr>
      </w:pPr>
      <w:r>
        <w:rPr>
          <w:rFonts w:hint="eastAsia"/>
          <w:color w:val="000000"/>
          <w:sz w:val="24"/>
        </w:rPr>
        <w:t>淮阴工学院招投标办公室：</w:t>
      </w:r>
    </w:p>
    <w:p w:rsidR="00051723" w:rsidRDefault="00051723">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051723" w:rsidRDefault="00051723">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051723" w:rsidRDefault="00051723">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051723" w:rsidRDefault="00051723">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051723" w:rsidRDefault="00051723">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051723" w:rsidRDefault="00051723">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051723" w:rsidRDefault="00051723">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051723" w:rsidRDefault="00051723">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051723" w:rsidRDefault="00051723">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051723" w:rsidRDefault="00051723">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051723" w:rsidRDefault="00051723">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051723" w:rsidRDefault="00051723">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051723" w:rsidRDefault="00051723">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051723" w:rsidRDefault="00051723">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051723" w:rsidRDefault="00051723">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051723" w:rsidRDefault="00051723">
      <w:pPr>
        <w:widowControl/>
        <w:jc w:val="left"/>
        <w:rPr>
          <w:rFonts w:ascii="宋体"/>
          <w:bCs/>
          <w:color w:val="000000"/>
          <w:sz w:val="24"/>
          <w:szCs w:val="24"/>
        </w:rPr>
        <w:sectPr w:rsidR="00051723">
          <w:footerReference w:type="even" r:id="rId21"/>
          <w:footerReference w:type="default" r:id="rId22"/>
          <w:footerReference w:type="first" r:id="rId23"/>
          <w:pgSz w:w="11907" w:h="16840"/>
          <w:pgMar w:top="1418" w:right="1758" w:bottom="1418" w:left="1758" w:header="567" w:footer="567" w:gutter="0"/>
          <w:pgNumType w:start="1"/>
          <w:cols w:space="720"/>
          <w:titlePg/>
          <w:docGrid w:type="linesAndChars" w:linePitch="326"/>
        </w:sectPr>
      </w:pPr>
    </w:p>
    <w:bookmarkEnd w:id="1"/>
    <w:bookmarkEnd w:id="2"/>
    <w:p w:rsidR="00051723" w:rsidRDefault="00051723">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051723" w:rsidRDefault="00051723">
      <w:pPr>
        <w:spacing w:line="440" w:lineRule="exact"/>
        <w:rPr>
          <w:color w:val="000000"/>
          <w:sz w:val="24"/>
        </w:rPr>
      </w:pPr>
      <w:r>
        <w:rPr>
          <w:rFonts w:hint="eastAsia"/>
          <w:color w:val="000000"/>
          <w:sz w:val="24"/>
        </w:rPr>
        <w:t>淮阴工学院招投标办公室：</w:t>
      </w:r>
    </w:p>
    <w:p w:rsidR="00051723" w:rsidRDefault="00051723">
      <w:pPr>
        <w:spacing w:line="440" w:lineRule="exact"/>
        <w:rPr>
          <w:color w:val="000000"/>
          <w:sz w:val="24"/>
        </w:rPr>
      </w:pPr>
    </w:p>
    <w:p w:rsidR="00051723" w:rsidRDefault="00051723">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051723" w:rsidRDefault="00051723">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051723" w:rsidRDefault="00051723">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051723" w:rsidRDefault="00051723">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51723" w:rsidRDefault="00051723">
      <w:pPr>
        <w:spacing w:line="560" w:lineRule="exact"/>
        <w:ind w:rightChars="-167" w:right="-351"/>
        <w:rPr>
          <w:color w:val="000000"/>
          <w:sz w:val="28"/>
          <w:szCs w:val="28"/>
        </w:rPr>
      </w:pPr>
    </w:p>
    <w:p w:rsidR="00051723" w:rsidRDefault="00051723">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9" type="#_x0000_t202" style="position:absolute;left:0;text-align:left;margin-left:54pt;margin-top:35.3pt;width:306pt;height:163.85pt;z-index:251659264"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KyxlZRwCAABH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QOdYg4sXO9gb7A2MSdH6txlqOC+gmJtDBNM/4+PHRgv1Ey&#10;4CSX1H09MisoUe81irFZrlZh9KOxWr/J0LCXnurSwzRHqJJ6Sqbj3k/f5WisbDvMNMmv4QYFbGSk&#10;NpQ6VTXLjtMaGZ9/VvgOl3aM+vH/d9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2ut2dgAAAAK&#10;AQAADwAAAAAAAAABACAAAAAiAAAAZHJzL2Rvd25yZXYueG1sUEsBAhQAFAAAAAgAh07iQCssZWUc&#10;AgAARwQAAA4AAAAAAAAAAQAgAAAAJwEAAGRycy9lMm9Eb2MueG1sUEsFBgAAAAAGAAYAWQEAALUF&#10;AAAAAA==&#10;">
            <v:textbox>
              <w:txbxContent>
                <w:p w:rsidR="00051723" w:rsidRDefault="00051723"/>
                <w:p w:rsidR="00051723" w:rsidRDefault="00051723"/>
                <w:p w:rsidR="00051723" w:rsidRDefault="00051723"/>
                <w:p w:rsidR="00051723" w:rsidRDefault="00051723"/>
                <w:p w:rsidR="00051723" w:rsidRDefault="00051723"/>
                <w:p w:rsidR="00051723" w:rsidRDefault="00051723">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051723" w:rsidRDefault="00051723">
      <w:pPr>
        <w:spacing w:line="500" w:lineRule="exact"/>
        <w:ind w:right="32"/>
        <w:jc w:val="center"/>
        <w:rPr>
          <w:rFonts w:ascii="宋体"/>
          <w:b/>
          <w:bCs/>
          <w:color w:val="000000"/>
          <w:sz w:val="30"/>
          <w:szCs w:val="30"/>
        </w:rPr>
      </w:pPr>
    </w:p>
    <w:p w:rsidR="00051723" w:rsidRDefault="00051723">
      <w:pPr>
        <w:spacing w:line="480" w:lineRule="exact"/>
        <w:rPr>
          <w:color w:val="000000"/>
          <w:sz w:val="24"/>
          <w:szCs w:val="24"/>
        </w:rPr>
      </w:pPr>
      <w:r>
        <w:rPr>
          <w:rFonts w:hint="eastAsia"/>
          <w:color w:val="000000"/>
          <w:sz w:val="24"/>
          <w:szCs w:val="24"/>
        </w:rPr>
        <w:t>淮阴工学院招投标办公室：</w:t>
      </w:r>
    </w:p>
    <w:p w:rsidR="00051723" w:rsidRDefault="00051723">
      <w:pPr>
        <w:spacing w:line="480" w:lineRule="exact"/>
        <w:ind w:right="32"/>
        <w:rPr>
          <w:color w:val="000000"/>
          <w:sz w:val="24"/>
          <w:szCs w:val="24"/>
        </w:rPr>
      </w:pPr>
    </w:p>
    <w:p w:rsidR="00051723" w:rsidRDefault="00051723">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051723" w:rsidRDefault="00051723">
      <w:pPr>
        <w:spacing w:line="480" w:lineRule="exact"/>
        <w:ind w:right="34" w:firstLine="420"/>
        <w:rPr>
          <w:color w:val="000000"/>
          <w:sz w:val="24"/>
          <w:szCs w:val="24"/>
        </w:rPr>
      </w:pPr>
    </w:p>
    <w:p w:rsidR="00051723" w:rsidRDefault="00051723">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051723" w:rsidRDefault="00051723">
      <w:pPr>
        <w:spacing w:line="480" w:lineRule="exact"/>
        <w:ind w:right="34"/>
        <w:rPr>
          <w:color w:val="000000"/>
          <w:sz w:val="24"/>
          <w:szCs w:val="24"/>
        </w:rPr>
      </w:pPr>
    </w:p>
    <w:p w:rsidR="00051723" w:rsidRDefault="00051723">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051723" w:rsidRDefault="00051723">
      <w:pPr>
        <w:spacing w:line="480" w:lineRule="exact"/>
        <w:ind w:right="34" w:firstLineChars="100" w:firstLine="240"/>
        <w:rPr>
          <w:color w:val="000000"/>
          <w:sz w:val="24"/>
          <w:szCs w:val="24"/>
        </w:rPr>
      </w:pPr>
    </w:p>
    <w:p w:rsidR="00051723" w:rsidRDefault="00051723">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051723" w:rsidRDefault="00051723">
      <w:pPr>
        <w:spacing w:line="480" w:lineRule="exact"/>
        <w:ind w:rightChars="-167" w:right="-351" w:firstLineChars="100" w:firstLine="240"/>
        <w:rPr>
          <w:color w:val="000000"/>
          <w:sz w:val="24"/>
          <w:szCs w:val="24"/>
        </w:rPr>
      </w:pPr>
    </w:p>
    <w:p w:rsidR="00051723" w:rsidRDefault="00051723">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051723" w:rsidRDefault="00051723">
      <w:pPr>
        <w:spacing w:line="480" w:lineRule="exact"/>
        <w:ind w:rightChars="-167" w:right="-351" w:firstLineChars="100" w:firstLine="240"/>
        <w:rPr>
          <w:rFonts w:ascii="宋体" w:cs="宋体"/>
          <w:color w:val="000000"/>
          <w:kern w:val="0"/>
          <w:sz w:val="24"/>
          <w:szCs w:val="24"/>
        </w:rPr>
      </w:pPr>
    </w:p>
    <w:p w:rsidR="00051723" w:rsidRDefault="00051723">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51723" w:rsidRDefault="00051723">
      <w:pPr>
        <w:spacing w:line="360" w:lineRule="auto"/>
        <w:ind w:rightChars="-167" w:right="-351"/>
        <w:rPr>
          <w:color w:val="000000"/>
          <w:sz w:val="28"/>
          <w:szCs w:val="28"/>
        </w:rPr>
      </w:pPr>
    </w:p>
    <w:p w:rsidR="00051723" w:rsidRDefault="00051723">
      <w:pPr>
        <w:spacing w:line="360" w:lineRule="auto"/>
        <w:ind w:rightChars="-167" w:right="-351"/>
        <w:rPr>
          <w:color w:val="000000"/>
          <w:sz w:val="28"/>
          <w:szCs w:val="28"/>
        </w:rPr>
      </w:pPr>
      <w:r>
        <w:rPr>
          <w:noProof/>
        </w:rPr>
        <w:pict>
          <v:shape id="Text Box 3" o:spid="_x0000_s1030" type="#_x0000_t202" style="position:absolute;left:0;text-align:left;margin-left:57.75pt;margin-top:9.2pt;width:306pt;height:171.6pt;z-index:251660288"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PCKY3ZAAAA&#10;CgEAAA8AAAAAAAAAAQAgAAAAIgAAAGRycy9kb3ducmV2LnhtbFBLAQIUABQAAAAIAIdO4kDCSd4D&#10;HAIAAEcEAAAOAAAAAAAAAAEAIAAAACgBAABkcnMvZTJvRG9jLnhtbFBLBQYAAAAABgAGAFkBAAC2&#10;BQAAAAA=&#10;">
            <v:textbox>
              <w:txbxContent>
                <w:p w:rsidR="00051723" w:rsidRDefault="00051723"/>
                <w:p w:rsidR="00051723" w:rsidRDefault="00051723"/>
                <w:p w:rsidR="00051723" w:rsidRDefault="00051723"/>
                <w:p w:rsidR="00051723" w:rsidRDefault="00051723"/>
                <w:p w:rsidR="00051723" w:rsidRDefault="00051723"/>
                <w:p w:rsidR="00051723" w:rsidRDefault="00051723">
                  <w:pPr>
                    <w:jc w:val="center"/>
                  </w:pPr>
                  <w:r>
                    <w:rPr>
                      <w:rFonts w:hint="eastAsia"/>
                      <w:sz w:val="24"/>
                    </w:rPr>
                    <w:t>被授权人身份证复印件粘贴处</w:t>
                  </w:r>
                </w:p>
              </w:txbxContent>
            </v:textbox>
          </v:shape>
        </w:pict>
      </w:r>
    </w:p>
    <w:p w:rsidR="00051723" w:rsidRDefault="00051723">
      <w:pPr>
        <w:spacing w:line="360" w:lineRule="auto"/>
        <w:ind w:rightChars="-167" w:right="-351"/>
        <w:rPr>
          <w:color w:val="000000"/>
          <w:sz w:val="28"/>
          <w:szCs w:val="28"/>
        </w:rPr>
      </w:pPr>
    </w:p>
    <w:p w:rsidR="00051723" w:rsidRDefault="00051723">
      <w:pPr>
        <w:spacing w:line="360" w:lineRule="auto"/>
        <w:ind w:rightChars="-167" w:right="-351"/>
        <w:rPr>
          <w:color w:val="000000"/>
          <w:sz w:val="28"/>
          <w:szCs w:val="28"/>
        </w:rPr>
      </w:pPr>
    </w:p>
    <w:p w:rsidR="00051723" w:rsidRDefault="00051723">
      <w:pPr>
        <w:spacing w:line="360" w:lineRule="auto"/>
        <w:ind w:rightChars="-167" w:right="-351"/>
        <w:rPr>
          <w:color w:val="000000"/>
          <w:sz w:val="28"/>
          <w:szCs w:val="28"/>
        </w:rPr>
      </w:pPr>
    </w:p>
    <w:p w:rsidR="00051723" w:rsidRDefault="00051723">
      <w:pPr>
        <w:spacing w:line="440" w:lineRule="exact"/>
        <w:rPr>
          <w:rFonts w:ascii="宋体"/>
          <w:color w:val="000000"/>
          <w:sz w:val="24"/>
        </w:rPr>
      </w:pPr>
      <w:r>
        <w:rPr>
          <w:color w:val="000000"/>
          <w:sz w:val="28"/>
          <w:szCs w:val="28"/>
        </w:rPr>
        <w:br w:type="page"/>
      </w:r>
    </w:p>
    <w:p w:rsidR="00051723" w:rsidRDefault="00051723">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051723" w:rsidRDefault="00051723" w:rsidP="00D44B4C">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51723">
        <w:trPr>
          <w:trHeight w:val="648"/>
        </w:trPr>
        <w:tc>
          <w:tcPr>
            <w:tcW w:w="736" w:type="dxa"/>
            <w:vAlign w:val="center"/>
          </w:tcPr>
          <w:p w:rsidR="00051723" w:rsidRDefault="00051723">
            <w:pPr>
              <w:spacing w:line="340" w:lineRule="exact"/>
              <w:rPr>
                <w:rFonts w:ascii="宋体"/>
                <w:szCs w:val="21"/>
              </w:rPr>
            </w:pPr>
            <w:r>
              <w:rPr>
                <w:rFonts w:ascii="宋体" w:hAnsi="宋体" w:hint="eastAsia"/>
                <w:szCs w:val="21"/>
              </w:rPr>
              <w:t>序号</w:t>
            </w:r>
          </w:p>
        </w:tc>
        <w:tc>
          <w:tcPr>
            <w:tcW w:w="2338" w:type="dxa"/>
            <w:vAlign w:val="center"/>
          </w:tcPr>
          <w:p w:rsidR="00051723" w:rsidRDefault="00051723">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051723" w:rsidRDefault="00051723">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051723" w:rsidRDefault="00051723">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051723" w:rsidRDefault="00051723">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051723" w:rsidRDefault="00051723">
            <w:pPr>
              <w:spacing w:line="340" w:lineRule="exact"/>
              <w:jc w:val="center"/>
              <w:rPr>
                <w:rFonts w:ascii="宋体"/>
                <w:szCs w:val="21"/>
              </w:rPr>
            </w:pPr>
            <w:r>
              <w:rPr>
                <w:rFonts w:ascii="宋体" w:hAnsi="宋体" w:hint="eastAsia"/>
                <w:szCs w:val="21"/>
              </w:rPr>
              <w:t>总价</w:t>
            </w:r>
          </w:p>
        </w:tc>
      </w:tr>
      <w:tr w:rsidR="00051723">
        <w:trPr>
          <w:trHeight w:val="544"/>
        </w:trPr>
        <w:tc>
          <w:tcPr>
            <w:tcW w:w="736" w:type="dxa"/>
            <w:vAlign w:val="center"/>
          </w:tcPr>
          <w:p w:rsidR="00051723" w:rsidRDefault="00051723">
            <w:pPr>
              <w:spacing w:line="340" w:lineRule="exact"/>
              <w:jc w:val="center"/>
              <w:rPr>
                <w:rFonts w:ascii="宋体"/>
                <w:szCs w:val="21"/>
              </w:rPr>
            </w:pPr>
          </w:p>
        </w:tc>
        <w:tc>
          <w:tcPr>
            <w:tcW w:w="2338" w:type="dxa"/>
            <w:vAlign w:val="center"/>
          </w:tcPr>
          <w:p w:rsidR="00051723" w:rsidRDefault="00051723">
            <w:pPr>
              <w:spacing w:line="340" w:lineRule="exact"/>
              <w:jc w:val="center"/>
              <w:rPr>
                <w:rFonts w:ascii="宋体"/>
                <w:szCs w:val="21"/>
              </w:rPr>
            </w:pPr>
          </w:p>
        </w:tc>
        <w:tc>
          <w:tcPr>
            <w:tcW w:w="2794" w:type="dxa"/>
            <w:vAlign w:val="center"/>
          </w:tcPr>
          <w:p w:rsidR="00051723" w:rsidRDefault="00051723">
            <w:pPr>
              <w:spacing w:line="340" w:lineRule="exact"/>
              <w:jc w:val="center"/>
              <w:rPr>
                <w:rFonts w:ascii="宋体"/>
                <w:szCs w:val="21"/>
              </w:rPr>
            </w:pPr>
          </w:p>
        </w:tc>
        <w:tc>
          <w:tcPr>
            <w:tcW w:w="126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r>
      <w:tr w:rsidR="00051723">
        <w:trPr>
          <w:trHeight w:val="544"/>
        </w:trPr>
        <w:tc>
          <w:tcPr>
            <w:tcW w:w="736" w:type="dxa"/>
            <w:vAlign w:val="center"/>
          </w:tcPr>
          <w:p w:rsidR="00051723" w:rsidRDefault="00051723">
            <w:pPr>
              <w:spacing w:line="340" w:lineRule="exact"/>
              <w:jc w:val="center"/>
              <w:rPr>
                <w:rFonts w:ascii="宋体"/>
                <w:szCs w:val="21"/>
              </w:rPr>
            </w:pPr>
          </w:p>
        </w:tc>
        <w:tc>
          <w:tcPr>
            <w:tcW w:w="2338" w:type="dxa"/>
            <w:vAlign w:val="center"/>
          </w:tcPr>
          <w:p w:rsidR="00051723" w:rsidRDefault="00051723">
            <w:pPr>
              <w:spacing w:line="340" w:lineRule="exact"/>
              <w:jc w:val="center"/>
              <w:rPr>
                <w:rFonts w:ascii="宋体"/>
                <w:szCs w:val="21"/>
              </w:rPr>
            </w:pPr>
          </w:p>
        </w:tc>
        <w:tc>
          <w:tcPr>
            <w:tcW w:w="2794" w:type="dxa"/>
            <w:vAlign w:val="center"/>
          </w:tcPr>
          <w:p w:rsidR="00051723" w:rsidRDefault="00051723">
            <w:pPr>
              <w:spacing w:line="340" w:lineRule="exact"/>
              <w:jc w:val="center"/>
              <w:rPr>
                <w:rFonts w:ascii="宋体"/>
                <w:szCs w:val="21"/>
              </w:rPr>
            </w:pPr>
          </w:p>
        </w:tc>
        <w:tc>
          <w:tcPr>
            <w:tcW w:w="126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r>
      <w:tr w:rsidR="00051723">
        <w:trPr>
          <w:trHeight w:val="544"/>
        </w:trPr>
        <w:tc>
          <w:tcPr>
            <w:tcW w:w="736" w:type="dxa"/>
            <w:vAlign w:val="center"/>
          </w:tcPr>
          <w:p w:rsidR="00051723" w:rsidRDefault="00051723">
            <w:pPr>
              <w:spacing w:line="340" w:lineRule="exact"/>
              <w:jc w:val="center"/>
              <w:rPr>
                <w:rFonts w:ascii="宋体"/>
                <w:szCs w:val="21"/>
              </w:rPr>
            </w:pPr>
          </w:p>
        </w:tc>
        <w:tc>
          <w:tcPr>
            <w:tcW w:w="2338" w:type="dxa"/>
            <w:vAlign w:val="center"/>
          </w:tcPr>
          <w:p w:rsidR="00051723" w:rsidRDefault="00051723">
            <w:pPr>
              <w:spacing w:line="340" w:lineRule="exact"/>
              <w:jc w:val="center"/>
              <w:rPr>
                <w:rFonts w:ascii="宋体"/>
                <w:szCs w:val="21"/>
              </w:rPr>
            </w:pPr>
          </w:p>
        </w:tc>
        <w:tc>
          <w:tcPr>
            <w:tcW w:w="2794" w:type="dxa"/>
            <w:vAlign w:val="center"/>
          </w:tcPr>
          <w:p w:rsidR="00051723" w:rsidRDefault="00051723">
            <w:pPr>
              <w:spacing w:line="340" w:lineRule="exact"/>
              <w:jc w:val="center"/>
              <w:rPr>
                <w:rFonts w:ascii="宋体"/>
                <w:szCs w:val="21"/>
              </w:rPr>
            </w:pPr>
          </w:p>
        </w:tc>
        <w:tc>
          <w:tcPr>
            <w:tcW w:w="126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r>
      <w:tr w:rsidR="00051723">
        <w:trPr>
          <w:trHeight w:val="544"/>
        </w:trPr>
        <w:tc>
          <w:tcPr>
            <w:tcW w:w="736" w:type="dxa"/>
            <w:vAlign w:val="center"/>
          </w:tcPr>
          <w:p w:rsidR="00051723" w:rsidRDefault="00051723">
            <w:pPr>
              <w:spacing w:line="340" w:lineRule="exact"/>
              <w:jc w:val="center"/>
              <w:rPr>
                <w:rFonts w:ascii="宋体"/>
                <w:szCs w:val="21"/>
              </w:rPr>
            </w:pPr>
          </w:p>
        </w:tc>
        <w:tc>
          <w:tcPr>
            <w:tcW w:w="2338" w:type="dxa"/>
            <w:vAlign w:val="center"/>
          </w:tcPr>
          <w:p w:rsidR="00051723" w:rsidRDefault="00051723">
            <w:pPr>
              <w:spacing w:line="340" w:lineRule="exact"/>
              <w:jc w:val="center"/>
              <w:rPr>
                <w:rFonts w:ascii="宋体"/>
                <w:szCs w:val="21"/>
              </w:rPr>
            </w:pPr>
          </w:p>
        </w:tc>
        <w:tc>
          <w:tcPr>
            <w:tcW w:w="2794" w:type="dxa"/>
            <w:vAlign w:val="center"/>
          </w:tcPr>
          <w:p w:rsidR="00051723" w:rsidRDefault="00051723">
            <w:pPr>
              <w:spacing w:line="340" w:lineRule="exact"/>
              <w:jc w:val="center"/>
              <w:rPr>
                <w:rFonts w:ascii="宋体"/>
                <w:szCs w:val="21"/>
              </w:rPr>
            </w:pPr>
          </w:p>
        </w:tc>
        <w:tc>
          <w:tcPr>
            <w:tcW w:w="126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r>
      <w:tr w:rsidR="00051723">
        <w:trPr>
          <w:trHeight w:val="544"/>
        </w:trPr>
        <w:tc>
          <w:tcPr>
            <w:tcW w:w="736" w:type="dxa"/>
            <w:vAlign w:val="center"/>
          </w:tcPr>
          <w:p w:rsidR="00051723" w:rsidRDefault="00051723">
            <w:pPr>
              <w:spacing w:line="340" w:lineRule="exact"/>
              <w:jc w:val="center"/>
              <w:rPr>
                <w:rFonts w:ascii="宋体"/>
                <w:szCs w:val="21"/>
              </w:rPr>
            </w:pPr>
          </w:p>
        </w:tc>
        <w:tc>
          <w:tcPr>
            <w:tcW w:w="2338" w:type="dxa"/>
            <w:vAlign w:val="center"/>
          </w:tcPr>
          <w:p w:rsidR="00051723" w:rsidRDefault="00051723">
            <w:pPr>
              <w:spacing w:line="340" w:lineRule="exact"/>
              <w:jc w:val="center"/>
              <w:rPr>
                <w:rFonts w:ascii="宋体"/>
                <w:szCs w:val="21"/>
              </w:rPr>
            </w:pPr>
          </w:p>
        </w:tc>
        <w:tc>
          <w:tcPr>
            <w:tcW w:w="2794" w:type="dxa"/>
            <w:vAlign w:val="center"/>
          </w:tcPr>
          <w:p w:rsidR="00051723" w:rsidRDefault="00051723">
            <w:pPr>
              <w:spacing w:line="340" w:lineRule="exact"/>
              <w:jc w:val="center"/>
              <w:rPr>
                <w:rFonts w:ascii="宋体"/>
                <w:szCs w:val="21"/>
              </w:rPr>
            </w:pPr>
          </w:p>
        </w:tc>
        <w:tc>
          <w:tcPr>
            <w:tcW w:w="126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c>
          <w:tcPr>
            <w:tcW w:w="900" w:type="dxa"/>
            <w:vAlign w:val="center"/>
          </w:tcPr>
          <w:p w:rsidR="00051723" w:rsidRDefault="00051723">
            <w:pPr>
              <w:spacing w:line="340" w:lineRule="exact"/>
              <w:jc w:val="center"/>
              <w:rPr>
                <w:rFonts w:ascii="宋体"/>
                <w:szCs w:val="21"/>
              </w:rPr>
            </w:pPr>
          </w:p>
        </w:tc>
      </w:tr>
      <w:tr w:rsidR="00051723">
        <w:trPr>
          <w:trHeight w:val="544"/>
        </w:trPr>
        <w:tc>
          <w:tcPr>
            <w:tcW w:w="8928" w:type="dxa"/>
            <w:gridSpan w:val="6"/>
            <w:vAlign w:val="center"/>
          </w:tcPr>
          <w:p w:rsidR="00051723" w:rsidRDefault="00051723">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051723" w:rsidRDefault="00051723">
      <w:pPr>
        <w:spacing w:line="520" w:lineRule="exact"/>
        <w:rPr>
          <w:rFonts w:ascii="宋体"/>
          <w:sz w:val="24"/>
        </w:rPr>
      </w:pPr>
    </w:p>
    <w:p w:rsidR="00051723" w:rsidRDefault="00051723">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051723" w:rsidRDefault="00051723">
      <w:pPr>
        <w:spacing w:line="520" w:lineRule="exact"/>
        <w:rPr>
          <w:rFonts w:ascii="宋体"/>
          <w:sz w:val="24"/>
        </w:rPr>
      </w:pPr>
    </w:p>
    <w:p w:rsidR="00051723" w:rsidRDefault="00051723">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051723" w:rsidRDefault="00051723">
      <w:pPr>
        <w:rPr>
          <w:rFonts w:ascii="宋体"/>
          <w:b/>
          <w:sz w:val="24"/>
        </w:rPr>
      </w:pPr>
    </w:p>
    <w:p w:rsidR="00051723" w:rsidRDefault="00051723">
      <w:pPr>
        <w:spacing w:line="340" w:lineRule="exact"/>
        <w:rPr>
          <w:rFonts w:ascii="宋体"/>
          <w:b/>
          <w:bCs/>
          <w:sz w:val="24"/>
        </w:rPr>
      </w:pPr>
      <w:r>
        <w:rPr>
          <w:rFonts w:ascii="宋体" w:hAnsi="宋体" w:hint="eastAsia"/>
          <w:b/>
          <w:bCs/>
          <w:sz w:val="24"/>
        </w:rPr>
        <w:t>注：</w:t>
      </w:r>
    </w:p>
    <w:p w:rsidR="00051723" w:rsidRDefault="00051723">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051723" w:rsidRDefault="00051723">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051723" w:rsidRDefault="00051723">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051723" w:rsidRDefault="00051723">
      <w:pPr>
        <w:spacing w:line="440" w:lineRule="exact"/>
        <w:rPr>
          <w:rFonts w:ascii="宋体"/>
          <w:color w:val="000000"/>
          <w:sz w:val="24"/>
        </w:rPr>
      </w:pPr>
    </w:p>
    <w:p w:rsidR="00051723" w:rsidRDefault="00051723">
      <w:pPr>
        <w:spacing w:line="660" w:lineRule="exact"/>
        <w:jc w:val="left"/>
        <w:rPr>
          <w:rFonts w:ascii="宋体"/>
          <w:bCs/>
          <w:color w:val="000000"/>
          <w:sz w:val="28"/>
          <w:szCs w:val="28"/>
        </w:rPr>
      </w:pPr>
    </w:p>
    <w:p w:rsidR="00051723" w:rsidRDefault="00051723">
      <w:pPr>
        <w:spacing w:line="660" w:lineRule="exact"/>
        <w:jc w:val="left"/>
        <w:rPr>
          <w:rFonts w:ascii="宋体"/>
          <w:bCs/>
          <w:color w:val="000000"/>
          <w:sz w:val="28"/>
          <w:szCs w:val="28"/>
        </w:rPr>
      </w:pPr>
    </w:p>
    <w:p w:rsidR="00051723" w:rsidRDefault="00051723">
      <w:pPr>
        <w:spacing w:line="660" w:lineRule="exact"/>
        <w:jc w:val="left"/>
        <w:rPr>
          <w:rFonts w:ascii="宋体"/>
          <w:bCs/>
          <w:color w:val="000000"/>
          <w:sz w:val="28"/>
          <w:szCs w:val="28"/>
        </w:rPr>
      </w:pPr>
    </w:p>
    <w:p w:rsidR="00051723" w:rsidRDefault="00051723">
      <w:pPr>
        <w:spacing w:line="660" w:lineRule="exact"/>
        <w:jc w:val="left"/>
        <w:rPr>
          <w:rFonts w:ascii="宋体"/>
          <w:bCs/>
          <w:color w:val="000000"/>
          <w:sz w:val="28"/>
          <w:szCs w:val="28"/>
        </w:rPr>
      </w:pPr>
    </w:p>
    <w:p w:rsidR="00051723" w:rsidRDefault="00051723">
      <w:pPr>
        <w:spacing w:line="660" w:lineRule="exact"/>
        <w:jc w:val="left"/>
        <w:rPr>
          <w:rFonts w:ascii="宋体"/>
          <w:bCs/>
          <w:color w:val="000000"/>
          <w:sz w:val="28"/>
          <w:szCs w:val="28"/>
        </w:rPr>
      </w:pPr>
    </w:p>
    <w:p w:rsidR="00051723" w:rsidRDefault="00051723">
      <w:pPr>
        <w:spacing w:line="400" w:lineRule="exact"/>
        <w:jc w:val="left"/>
        <w:rPr>
          <w:rFonts w:ascii="宋体"/>
          <w:bCs/>
          <w:color w:val="000000"/>
          <w:sz w:val="28"/>
          <w:szCs w:val="28"/>
        </w:rPr>
      </w:pPr>
    </w:p>
    <w:p w:rsidR="00051723" w:rsidRDefault="00051723">
      <w:pPr>
        <w:pStyle w:val="PlainText"/>
        <w:spacing w:line="440" w:lineRule="exact"/>
        <w:jc w:val="center"/>
        <w:rPr>
          <w:rFonts w:hAnsi="宋体"/>
          <w:b/>
          <w:color w:val="000000"/>
          <w:sz w:val="30"/>
          <w:szCs w:val="30"/>
        </w:rPr>
      </w:pPr>
    </w:p>
    <w:p w:rsidR="00051723" w:rsidRDefault="00051723">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051723" w:rsidRDefault="00051723">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051723">
        <w:trPr>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r>
              <w:rPr>
                <w:rFonts w:ascii="宋体" w:hAnsi="宋体" w:cs="Arial" w:hint="eastAsia"/>
                <w:color w:val="000000"/>
                <w:sz w:val="24"/>
              </w:rPr>
              <w:t>项目采购需求中主要技术</w:t>
            </w:r>
          </w:p>
          <w:p w:rsidR="00051723" w:rsidRDefault="00051723">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ind w:firstLineChars="100" w:firstLine="240"/>
              <w:rPr>
                <w:rFonts w:ascii="宋体" w:cs="Arial"/>
                <w:color w:val="000000"/>
                <w:sz w:val="24"/>
              </w:rPr>
            </w:pPr>
            <w:r>
              <w:rPr>
                <w:rFonts w:ascii="宋体" w:hAnsi="宋体" w:cs="Arial" w:hint="eastAsia"/>
                <w:color w:val="000000"/>
                <w:sz w:val="24"/>
              </w:rPr>
              <w:t>偏离</w:t>
            </w:r>
          </w:p>
          <w:p w:rsidR="00051723" w:rsidRDefault="00051723">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r>
              <w:rPr>
                <w:rFonts w:ascii="宋体" w:hAnsi="宋体" w:cs="Arial" w:hint="eastAsia"/>
                <w:color w:val="000000"/>
                <w:sz w:val="24"/>
              </w:rPr>
              <w:t>备注</w:t>
            </w: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r w:rsidR="00051723">
        <w:trPr>
          <w:cantSplit/>
          <w:trHeight w:val="798"/>
          <w:jc w:val="center"/>
        </w:trPr>
        <w:tc>
          <w:tcPr>
            <w:tcW w:w="777" w:type="dxa"/>
            <w:tcBorders>
              <w:top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51723" w:rsidRDefault="0005172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51723" w:rsidRDefault="0005172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51723" w:rsidRDefault="00051723">
            <w:pPr>
              <w:spacing w:line="360" w:lineRule="auto"/>
              <w:jc w:val="center"/>
              <w:rPr>
                <w:rFonts w:ascii="宋体" w:cs="Arial"/>
                <w:color w:val="000000"/>
                <w:sz w:val="24"/>
              </w:rPr>
            </w:pPr>
          </w:p>
        </w:tc>
      </w:tr>
    </w:tbl>
    <w:p w:rsidR="00051723" w:rsidRDefault="00051723">
      <w:pPr>
        <w:spacing w:line="520" w:lineRule="exact"/>
        <w:rPr>
          <w:rFonts w:ascii="宋体"/>
          <w:color w:val="000000"/>
          <w:sz w:val="28"/>
          <w:szCs w:val="28"/>
        </w:rPr>
      </w:pPr>
    </w:p>
    <w:p w:rsidR="00051723" w:rsidRDefault="00051723">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051723" w:rsidRDefault="00051723">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051723" w:rsidRDefault="00051723">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051723" w:rsidRDefault="00051723">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051723" w:rsidRDefault="00051723">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51723" w:rsidRDefault="00051723">
      <w:pPr>
        <w:spacing w:line="660" w:lineRule="exact"/>
        <w:jc w:val="left"/>
        <w:rPr>
          <w:rFonts w:ascii="宋体"/>
          <w:bCs/>
          <w:color w:val="000000"/>
          <w:sz w:val="28"/>
          <w:szCs w:val="28"/>
        </w:rPr>
      </w:pPr>
    </w:p>
    <w:p w:rsidR="00051723" w:rsidRDefault="00051723">
      <w:pPr>
        <w:spacing w:line="660" w:lineRule="exact"/>
        <w:jc w:val="left"/>
        <w:rPr>
          <w:rFonts w:ascii="宋体"/>
          <w:bCs/>
          <w:color w:val="000000"/>
          <w:sz w:val="28"/>
          <w:szCs w:val="28"/>
        </w:rPr>
      </w:pPr>
    </w:p>
    <w:p w:rsidR="00051723" w:rsidRDefault="00051723">
      <w:pPr>
        <w:rPr>
          <w:rFonts w:ascii="宋体"/>
          <w:b/>
          <w:color w:val="000000"/>
          <w:sz w:val="24"/>
          <w:szCs w:val="24"/>
        </w:rPr>
      </w:pPr>
    </w:p>
    <w:p w:rsidR="00051723" w:rsidRDefault="00051723">
      <w:pPr>
        <w:rPr>
          <w:rFonts w:ascii="宋体"/>
          <w:b/>
          <w:color w:val="000000"/>
          <w:sz w:val="24"/>
          <w:szCs w:val="24"/>
        </w:rPr>
      </w:pPr>
    </w:p>
    <w:p w:rsidR="00051723" w:rsidRDefault="00051723">
      <w:pPr>
        <w:rPr>
          <w:rFonts w:ascii="宋体"/>
          <w:b/>
          <w:color w:val="000000"/>
          <w:sz w:val="24"/>
          <w:szCs w:val="24"/>
        </w:rPr>
      </w:pPr>
    </w:p>
    <w:p w:rsidR="00051723" w:rsidRDefault="00051723">
      <w:pPr>
        <w:ind w:firstLineChars="800" w:firstLine="1928"/>
        <w:rPr>
          <w:rFonts w:ascii="宋体"/>
          <w:b/>
          <w:color w:val="000000"/>
          <w:sz w:val="24"/>
          <w:szCs w:val="24"/>
        </w:rPr>
      </w:pPr>
      <w:r>
        <w:rPr>
          <w:rFonts w:ascii="宋体" w:hint="eastAsia"/>
          <w:b/>
          <w:color w:val="000000"/>
          <w:sz w:val="24"/>
          <w:szCs w:val="24"/>
        </w:rPr>
        <w:t>六</w:t>
      </w:r>
      <w:r>
        <w:rPr>
          <w:rFonts w:ascii="宋体"/>
          <w:b/>
          <w:color w:val="000000"/>
          <w:sz w:val="24"/>
          <w:szCs w:val="24"/>
        </w:rPr>
        <w:t xml:space="preserve"> </w:t>
      </w:r>
      <w:r>
        <w:rPr>
          <w:rFonts w:ascii="宋体" w:hint="eastAsia"/>
          <w:b/>
          <w:color w:val="000000"/>
          <w:sz w:val="24"/>
          <w:szCs w:val="24"/>
        </w:rPr>
        <w:t>淮阴工学院投标保证金退款单</w:t>
      </w:r>
    </w:p>
    <w:p w:rsidR="00051723" w:rsidRDefault="00051723">
      <w:pPr>
        <w:rPr>
          <w:rFonts w:ascii="宋体"/>
          <w:color w:val="000000"/>
          <w:sz w:val="24"/>
          <w:szCs w:val="24"/>
        </w:rPr>
      </w:pPr>
    </w:p>
    <w:p w:rsidR="00051723" w:rsidRDefault="00051723">
      <w:pPr>
        <w:rPr>
          <w:rFonts w:ascii="宋体"/>
          <w:color w:val="000000"/>
          <w:sz w:val="24"/>
          <w:szCs w:val="24"/>
        </w:rPr>
      </w:pPr>
      <w:r>
        <w:rPr>
          <w:rFonts w:ascii="宋体" w:hint="eastAsia"/>
          <w:color w:val="000000"/>
          <w:sz w:val="24"/>
          <w:szCs w:val="24"/>
        </w:rPr>
        <w:t>淮阴工学院财务处：</w:t>
      </w:r>
    </w:p>
    <w:p w:rsidR="00051723" w:rsidRDefault="00051723">
      <w:pPr>
        <w:rPr>
          <w:rFonts w:ascii="宋体"/>
          <w:color w:val="000000"/>
          <w:sz w:val="24"/>
          <w:szCs w:val="24"/>
        </w:rPr>
      </w:pPr>
      <w:r>
        <w:rPr>
          <w:rFonts w:ascii="宋体" w:hint="eastAsia"/>
          <w:color w:val="000000"/>
          <w:sz w:val="24"/>
          <w:szCs w:val="24"/>
        </w:rPr>
        <w:t>我公司委托淮阴工学院招投标办公室办理投标保证金退款手续，具体信息见下表，我公司保证所提供信息的准确性。</w:t>
      </w:r>
    </w:p>
    <w:p w:rsidR="00051723" w:rsidRDefault="00051723">
      <w:pPr>
        <w:rPr>
          <w:rFonts w:ascii="宋体"/>
          <w:color w:val="000000"/>
          <w:sz w:val="24"/>
          <w:szCs w:val="24"/>
        </w:rPr>
      </w:pPr>
    </w:p>
    <w:p w:rsidR="00051723" w:rsidRDefault="00051723">
      <w:pPr>
        <w:rPr>
          <w:rFonts w:ascii="宋体"/>
          <w:color w:val="000000"/>
          <w:sz w:val="24"/>
          <w:szCs w:val="24"/>
        </w:rPr>
      </w:pPr>
    </w:p>
    <w:p w:rsidR="00051723" w:rsidRDefault="00051723">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公司授权代表（签名）：</w:t>
      </w:r>
    </w:p>
    <w:p w:rsidR="00051723" w:rsidRDefault="00051723">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（公章）</w:t>
      </w:r>
    </w:p>
    <w:p w:rsidR="00051723" w:rsidRDefault="00051723">
      <w:pPr>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051723" w:rsidRDefault="00051723">
      <w:pPr>
        <w:rPr>
          <w:rFonts w:ascii="宋体"/>
          <w:color w:val="000000"/>
          <w:sz w:val="24"/>
          <w:szCs w:val="24"/>
        </w:rPr>
      </w:pPr>
    </w:p>
    <w:p w:rsidR="00051723" w:rsidRDefault="00051723">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051723">
        <w:trPr>
          <w:trHeight w:val="926"/>
        </w:trPr>
        <w:tc>
          <w:tcPr>
            <w:tcW w:w="2628" w:type="dxa"/>
            <w:vAlign w:val="center"/>
          </w:tcPr>
          <w:p w:rsidR="00051723" w:rsidRDefault="00051723">
            <w:pPr>
              <w:rPr>
                <w:rFonts w:ascii="宋体"/>
                <w:color w:val="000000"/>
                <w:sz w:val="24"/>
                <w:szCs w:val="24"/>
              </w:rPr>
            </w:pPr>
            <w:r>
              <w:rPr>
                <w:rFonts w:ascii="宋体" w:hint="eastAsia"/>
                <w:color w:val="000000"/>
                <w:sz w:val="24"/>
                <w:szCs w:val="24"/>
              </w:rPr>
              <w:t>项目名称、项目号</w:t>
            </w:r>
          </w:p>
        </w:tc>
        <w:tc>
          <w:tcPr>
            <w:tcW w:w="6480" w:type="dxa"/>
            <w:vAlign w:val="center"/>
          </w:tcPr>
          <w:p w:rsidR="00051723" w:rsidRDefault="00051723">
            <w:pPr>
              <w:rPr>
                <w:rFonts w:ascii="宋体"/>
                <w:color w:val="000000"/>
                <w:sz w:val="24"/>
                <w:szCs w:val="24"/>
              </w:rPr>
            </w:pPr>
          </w:p>
        </w:tc>
      </w:tr>
      <w:tr w:rsidR="00051723">
        <w:trPr>
          <w:trHeight w:val="926"/>
        </w:trPr>
        <w:tc>
          <w:tcPr>
            <w:tcW w:w="2628" w:type="dxa"/>
            <w:vAlign w:val="center"/>
          </w:tcPr>
          <w:p w:rsidR="00051723" w:rsidRDefault="00051723">
            <w:pPr>
              <w:rPr>
                <w:rFonts w:ascii="宋体"/>
                <w:color w:val="000000"/>
                <w:sz w:val="24"/>
                <w:szCs w:val="24"/>
              </w:rPr>
            </w:pPr>
            <w:r>
              <w:rPr>
                <w:rFonts w:ascii="宋体" w:hint="eastAsia"/>
                <w:color w:val="000000"/>
                <w:sz w:val="24"/>
                <w:szCs w:val="24"/>
              </w:rPr>
              <w:t>公司名称</w:t>
            </w:r>
          </w:p>
        </w:tc>
        <w:tc>
          <w:tcPr>
            <w:tcW w:w="6480" w:type="dxa"/>
            <w:vAlign w:val="center"/>
          </w:tcPr>
          <w:p w:rsidR="00051723" w:rsidRDefault="00051723">
            <w:pPr>
              <w:rPr>
                <w:rFonts w:ascii="宋体"/>
                <w:color w:val="000000"/>
                <w:sz w:val="24"/>
                <w:szCs w:val="24"/>
              </w:rPr>
            </w:pPr>
          </w:p>
        </w:tc>
      </w:tr>
      <w:tr w:rsidR="00051723">
        <w:trPr>
          <w:trHeight w:val="926"/>
        </w:trPr>
        <w:tc>
          <w:tcPr>
            <w:tcW w:w="2628" w:type="dxa"/>
            <w:vAlign w:val="center"/>
          </w:tcPr>
          <w:p w:rsidR="00051723" w:rsidRDefault="00051723">
            <w:pPr>
              <w:rPr>
                <w:rFonts w:ascii="宋体"/>
                <w:color w:val="000000"/>
                <w:sz w:val="24"/>
                <w:szCs w:val="24"/>
              </w:rPr>
            </w:pPr>
            <w:r>
              <w:rPr>
                <w:rFonts w:ascii="宋体" w:hint="eastAsia"/>
                <w:color w:val="000000"/>
                <w:sz w:val="24"/>
                <w:szCs w:val="24"/>
              </w:rPr>
              <w:t>开户行详细信息（支行）</w:t>
            </w:r>
          </w:p>
        </w:tc>
        <w:tc>
          <w:tcPr>
            <w:tcW w:w="6480" w:type="dxa"/>
            <w:vAlign w:val="center"/>
          </w:tcPr>
          <w:p w:rsidR="00051723" w:rsidRDefault="00051723">
            <w:pPr>
              <w:rPr>
                <w:rFonts w:ascii="宋体"/>
                <w:color w:val="000000"/>
                <w:sz w:val="24"/>
                <w:szCs w:val="24"/>
              </w:rPr>
            </w:pPr>
          </w:p>
        </w:tc>
      </w:tr>
      <w:tr w:rsidR="00051723">
        <w:trPr>
          <w:trHeight w:val="926"/>
        </w:trPr>
        <w:tc>
          <w:tcPr>
            <w:tcW w:w="2628" w:type="dxa"/>
            <w:vAlign w:val="center"/>
          </w:tcPr>
          <w:p w:rsidR="00051723" w:rsidRDefault="00051723">
            <w:pPr>
              <w:rPr>
                <w:rFonts w:ascii="宋体"/>
                <w:color w:val="000000"/>
                <w:sz w:val="24"/>
                <w:szCs w:val="24"/>
              </w:rPr>
            </w:pPr>
            <w:r>
              <w:rPr>
                <w:rFonts w:ascii="宋体" w:hint="eastAsia"/>
                <w:color w:val="000000"/>
                <w:sz w:val="24"/>
                <w:szCs w:val="24"/>
              </w:rPr>
              <w:t>退款账号（退款至原汇款、转账账号）</w:t>
            </w:r>
          </w:p>
        </w:tc>
        <w:tc>
          <w:tcPr>
            <w:tcW w:w="6480" w:type="dxa"/>
            <w:vAlign w:val="center"/>
          </w:tcPr>
          <w:p w:rsidR="00051723" w:rsidRDefault="00051723">
            <w:pPr>
              <w:rPr>
                <w:rFonts w:ascii="宋体"/>
                <w:color w:val="000000"/>
                <w:sz w:val="24"/>
                <w:szCs w:val="24"/>
              </w:rPr>
            </w:pPr>
          </w:p>
        </w:tc>
      </w:tr>
      <w:tr w:rsidR="00051723">
        <w:trPr>
          <w:trHeight w:val="926"/>
        </w:trPr>
        <w:tc>
          <w:tcPr>
            <w:tcW w:w="2628" w:type="dxa"/>
            <w:vAlign w:val="center"/>
          </w:tcPr>
          <w:p w:rsidR="00051723" w:rsidRDefault="00051723">
            <w:pPr>
              <w:rPr>
                <w:rFonts w:ascii="宋体"/>
                <w:color w:val="000000"/>
                <w:sz w:val="24"/>
                <w:szCs w:val="24"/>
              </w:rPr>
            </w:pPr>
            <w:r>
              <w:rPr>
                <w:rFonts w:ascii="宋体" w:hint="eastAsia"/>
                <w:color w:val="000000"/>
                <w:sz w:val="24"/>
                <w:szCs w:val="24"/>
              </w:rPr>
              <w:t>公司联系人</w:t>
            </w:r>
          </w:p>
        </w:tc>
        <w:tc>
          <w:tcPr>
            <w:tcW w:w="6480" w:type="dxa"/>
            <w:vAlign w:val="center"/>
          </w:tcPr>
          <w:p w:rsidR="00051723" w:rsidRDefault="00051723">
            <w:pPr>
              <w:rPr>
                <w:rFonts w:ascii="宋体"/>
                <w:color w:val="000000"/>
                <w:sz w:val="24"/>
                <w:szCs w:val="24"/>
              </w:rPr>
            </w:pPr>
          </w:p>
        </w:tc>
      </w:tr>
      <w:tr w:rsidR="00051723">
        <w:trPr>
          <w:trHeight w:val="926"/>
        </w:trPr>
        <w:tc>
          <w:tcPr>
            <w:tcW w:w="2628" w:type="dxa"/>
            <w:vAlign w:val="center"/>
          </w:tcPr>
          <w:p w:rsidR="00051723" w:rsidRDefault="00051723">
            <w:pPr>
              <w:rPr>
                <w:rFonts w:ascii="宋体"/>
                <w:color w:val="000000"/>
                <w:sz w:val="24"/>
                <w:szCs w:val="24"/>
              </w:rPr>
            </w:pPr>
            <w:r>
              <w:rPr>
                <w:rFonts w:ascii="宋体" w:hint="eastAsia"/>
                <w:color w:val="000000"/>
                <w:sz w:val="24"/>
                <w:szCs w:val="24"/>
              </w:rPr>
              <w:t>联系电话</w:t>
            </w:r>
          </w:p>
        </w:tc>
        <w:tc>
          <w:tcPr>
            <w:tcW w:w="6480" w:type="dxa"/>
            <w:vAlign w:val="center"/>
          </w:tcPr>
          <w:p w:rsidR="00051723" w:rsidRDefault="00051723">
            <w:pPr>
              <w:rPr>
                <w:rFonts w:ascii="宋体"/>
                <w:color w:val="000000"/>
                <w:sz w:val="24"/>
                <w:szCs w:val="24"/>
              </w:rPr>
            </w:pPr>
            <w:r>
              <w:rPr>
                <w:rFonts w:ascii="宋体" w:hint="eastAsia"/>
                <w:color w:val="000000"/>
                <w:sz w:val="24"/>
                <w:szCs w:val="24"/>
              </w:rPr>
              <w:t>手机：</w:t>
            </w:r>
            <w:r>
              <w:rPr>
                <w:rFonts w:ascii="宋体"/>
                <w:color w:val="000000"/>
                <w:sz w:val="24"/>
                <w:szCs w:val="24"/>
              </w:rPr>
              <w:t xml:space="preserve">                      </w:t>
            </w:r>
            <w:r>
              <w:rPr>
                <w:rFonts w:ascii="宋体" w:hint="eastAsia"/>
                <w:color w:val="000000"/>
                <w:sz w:val="24"/>
                <w:szCs w:val="24"/>
              </w:rPr>
              <w:t>办公电话：</w:t>
            </w:r>
          </w:p>
        </w:tc>
      </w:tr>
    </w:tbl>
    <w:p w:rsidR="00051723" w:rsidRDefault="00051723">
      <w:pPr>
        <w:rPr>
          <w:rFonts w:ascii="宋体"/>
          <w:color w:val="000000"/>
          <w:sz w:val="24"/>
          <w:szCs w:val="24"/>
        </w:rPr>
      </w:pPr>
      <w:r>
        <w:rPr>
          <w:rFonts w:ascii="宋体" w:hint="eastAsia"/>
          <w:color w:val="000000"/>
          <w:sz w:val="24"/>
          <w:szCs w:val="24"/>
        </w:rPr>
        <w:t>备注：本项材料单独提供，不装订在招标文件中。</w:t>
      </w:r>
    </w:p>
    <w:p w:rsidR="00051723" w:rsidRDefault="00051723">
      <w:pPr>
        <w:rPr>
          <w:rFonts w:ascii="宋体"/>
          <w:b/>
          <w:color w:val="000000"/>
          <w:sz w:val="24"/>
          <w:szCs w:val="24"/>
        </w:rPr>
      </w:pPr>
    </w:p>
    <w:p w:rsidR="00051723" w:rsidRDefault="00051723">
      <w:pPr>
        <w:rPr>
          <w:rFonts w:ascii="宋体"/>
          <w:b/>
          <w:color w:val="000000"/>
          <w:sz w:val="24"/>
          <w:szCs w:val="24"/>
        </w:rPr>
      </w:pPr>
    </w:p>
    <w:p w:rsidR="00051723" w:rsidRDefault="00051723">
      <w:pPr>
        <w:rPr>
          <w:rFonts w:ascii="宋体"/>
          <w:color w:val="000000"/>
          <w:sz w:val="24"/>
          <w:szCs w:val="24"/>
        </w:rPr>
      </w:pPr>
    </w:p>
    <w:p w:rsidR="00051723" w:rsidRDefault="00051723"/>
    <w:p w:rsidR="00051723" w:rsidRDefault="00051723">
      <w:pPr>
        <w:jc w:val="center"/>
        <w:rPr>
          <w:b/>
          <w:sz w:val="30"/>
          <w:szCs w:val="30"/>
        </w:rPr>
      </w:pPr>
    </w:p>
    <w:p w:rsidR="00051723" w:rsidRDefault="00051723">
      <w:pPr>
        <w:jc w:val="center"/>
        <w:rPr>
          <w:b/>
          <w:sz w:val="30"/>
          <w:szCs w:val="30"/>
        </w:rPr>
      </w:pPr>
    </w:p>
    <w:p w:rsidR="00051723" w:rsidRDefault="00051723">
      <w:pPr>
        <w:jc w:val="center"/>
        <w:rPr>
          <w:b/>
          <w:sz w:val="30"/>
          <w:szCs w:val="30"/>
        </w:rPr>
      </w:pPr>
    </w:p>
    <w:p w:rsidR="00051723" w:rsidRDefault="00051723">
      <w:pPr>
        <w:jc w:val="center"/>
        <w:rPr>
          <w:b/>
          <w:sz w:val="30"/>
          <w:szCs w:val="30"/>
        </w:rPr>
      </w:pPr>
    </w:p>
    <w:p w:rsidR="00051723" w:rsidRDefault="00051723">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051723" w:rsidRDefault="00051723"/>
    <w:p w:rsidR="00051723" w:rsidRDefault="00051723"/>
    <w:p w:rsidR="00051723" w:rsidRDefault="00051723"/>
    <w:p w:rsidR="00051723" w:rsidRDefault="00051723">
      <w:pPr>
        <w:spacing w:line="800" w:lineRule="exact"/>
        <w:rPr>
          <w:b/>
          <w:sz w:val="28"/>
          <w:szCs w:val="28"/>
          <w:u w:val="single"/>
        </w:rPr>
      </w:pPr>
      <w:r>
        <w:rPr>
          <w:rFonts w:hint="eastAsia"/>
          <w:b/>
          <w:sz w:val="28"/>
          <w:szCs w:val="28"/>
        </w:rPr>
        <w:t>项目名称</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项目编号</w:t>
      </w:r>
      <w:r>
        <w:rPr>
          <w:b/>
          <w:sz w:val="28"/>
          <w:szCs w:val="28"/>
          <w:u w:val="single"/>
        </w:rPr>
        <w:t xml:space="preserve">                                   </w:t>
      </w:r>
    </w:p>
    <w:p w:rsidR="00051723" w:rsidRDefault="00051723">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Pr>
          <w:b/>
          <w:color w:val="000000"/>
          <w:sz w:val="28"/>
          <w:szCs w:val="28"/>
          <w:u w:val="single"/>
        </w:rPr>
        <w:t xml:space="preserve">   </w:t>
      </w:r>
    </w:p>
    <w:p w:rsidR="00051723" w:rsidRDefault="00051723">
      <w:pPr>
        <w:spacing w:line="800" w:lineRule="exact"/>
        <w:rPr>
          <w:b/>
          <w:sz w:val="28"/>
          <w:szCs w:val="28"/>
          <w:u w:val="single"/>
        </w:rPr>
      </w:pPr>
      <w:r>
        <w:rPr>
          <w:rFonts w:hint="eastAsia"/>
          <w:b/>
          <w:sz w:val="28"/>
          <w:szCs w:val="28"/>
        </w:rPr>
        <w:t>投标商名称</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投标商传真</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投标商地址</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投标商邮编</w:t>
      </w:r>
      <w:r>
        <w:rPr>
          <w:b/>
          <w:sz w:val="28"/>
          <w:szCs w:val="28"/>
          <w:u w:val="single"/>
        </w:rPr>
        <w:t xml:space="preserve">                                 </w:t>
      </w:r>
    </w:p>
    <w:p w:rsidR="00051723" w:rsidRDefault="00051723">
      <w:pPr>
        <w:spacing w:line="800" w:lineRule="exact"/>
        <w:rPr>
          <w:b/>
          <w:sz w:val="28"/>
          <w:szCs w:val="28"/>
          <w:u w:val="single"/>
        </w:rPr>
      </w:pPr>
      <w:r>
        <w:rPr>
          <w:rFonts w:hint="eastAsia"/>
          <w:b/>
          <w:sz w:val="28"/>
          <w:szCs w:val="28"/>
        </w:rPr>
        <w:t>投标时间</w:t>
      </w:r>
      <w:r>
        <w:rPr>
          <w:b/>
          <w:sz w:val="28"/>
          <w:szCs w:val="28"/>
          <w:u w:val="single"/>
        </w:rPr>
        <w:t xml:space="preserve">                                   </w:t>
      </w:r>
    </w:p>
    <w:sectPr w:rsidR="00051723" w:rsidSect="00D44B4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723" w:rsidRDefault="00051723" w:rsidP="00D44B4C">
      <w:r>
        <w:separator/>
      </w:r>
    </w:p>
  </w:endnote>
  <w:endnote w:type="continuationSeparator" w:id="0">
    <w:p w:rsidR="00051723" w:rsidRDefault="00051723" w:rsidP="00D44B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等线">
    <w:altName w:val="宋体"/>
    <w:panose1 w:val="00000000000000000000"/>
    <w:charset w:val="86"/>
    <w:family w:val="auto"/>
    <w:notTrueType/>
    <w:pitch w:val="default"/>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723" w:rsidRDefault="000517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1723" w:rsidRDefault="0005172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723" w:rsidRDefault="00051723">
    <w:pPr>
      <w:pStyle w:val="Footer"/>
      <w:rPr>
        <w:rStyle w:val="PageNumber"/>
      </w:rPr>
    </w:pPr>
    <w:r>
      <w:rPr>
        <w:noProof/>
      </w:rPr>
      <w:pict>
        <v:shapetype id="_x0000_t202" coordsize="21600,21600" o:spt="202" path="m,l,21600r21600,l21600,xe">
          <v:stroke joinstyle="miter"/>
          <v:path gradientshapeok="t" o:connecttype="rect"/>
        </v:shapetype>
        <v:shape id="文本框 3" o:spid="_x0000_s204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FuRBgaAgAAIgQAAA4AAABkcnMvZTJvRG9jLnhtbK1Ty47TMBTdI/EP&#10;lvc0aQdGVd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wW5EGBoCAAAiBAAADgAA&#10;AAAAAAABACAAAAAfAQAAZHJzL2Uyb0RvYy54bWxQSwUGAAAAAAYABgBZAQAAqwUAAAAA&#10;" filled="f" stroked="f" strokeweight=".5pt">
          <v:textbox style="mso-fit-shape-to-text:t" inset="0,0,0,0">
            <w:txbxContent>
              <w:p w:rsidR="00051723" w:rsidRDefault="00051723">
                <w:pPr>
                  <w:pStyle w:val="Footer"/>
                </w:pPr>
                <w:fldSimple w:instr=" PAGE  \* MERGEFORMAT ">
                  <w:r>
                    <w:rPr>
                      <w:noProof/>
                    </w:rPr>
                    <w:t>22</w:t>
                  </w:r>
                </w:fldSimple>
              </w:p>
            </w:txbxContent>
          </v:textbox>
          <w10:wrap anchorx="margin"/>
        </v:shape>
      </w:pict>
    </w:r>
    <w:r>
      <w:rPr>
        <w:rStyle w:val="PageNumber"/>
      </w:rPr>
      <w:t xml:space="preserve"> </w:t>
    </w:r>
  </w:p>
  <w:p w:rsidR="00051723" w:rsidRDefault="00051723">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723" w:rsidRDefault="00051723">
    <w:pPr>
      <w:pStyle w:val="Footer"/>
    </w:pPr>
    <w:r>
      <w:rPr>
        <w:noProof/>
      </w:rPr>
      <w:pict>
        <v:shapetype id="_x0000_t202" coordsize="21600,21600" o:spt="202" path="m,l,21600r21600,l21600,xe">
          <v:stroke joinstyle="miter"/>
          <v:path gradientshapeok="t" o:connecttype="rect"/>
        </v:shapetype>
        <v:shape id="文本框 4" o:spid="_x0000_s2050" type="#_x0000_t202" style="position:absolute;margin-left:0;margin-top:0;width:2in;height:2in;z-index:25166233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1pPoaAgAAIgQAAA4AAABkcnMvZTJvRG9jLnhtbK1Ty47TMBTdI/EP&#10;lvc0aWFGVd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1LWk+hoCAAAiBAAADgAA&#10;AAAAAAABACAAAAAfAQAAZHJzL2Uyb0RvYy54bWxQSwUGAAAAAAYABgBZAQAAqwUAAAAA&#10;" filled="f" stroked="f" strokeweight=".5pt">
          <v:textbox style="mso-fit-shape-to-text:t" inset="0,0,0,0">
            <w:txbxContent>
              <w:p w:rsidR="00051723" w:rsidRDefault="00051723">
                <w:pPr>
                  <w:pStyle w:val="Foote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723" w:rsidRDefault="00051723" w:rsidP="00D44B4C">
      <w:r>
        <w:separator/>
      </w:r>
    </w:p>
  </w:footnote>
  <w:footnote w:type="continuationSeparator" w:id="0">
    <w:p w:rsidR="00051723" w:rsidRDefault="00051723" w:rsidP="00D44B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31FFB"/>
    <w:rsid w:val="00036080"/>
    <w:rsid w:val="00037632"/>
    <w:rsid w:val="000433B2"/>
    <w:rsid w:val="00046805"/>
    <w:rsid w:val="000478B3"/>
    <w:rsid w:val="000507F7"/>
    <w:rsid w:val="00051723"/>
    <w:rsid w:val="00056E5E"/>
    <w:rsid w:val="00071B54"/>
    <w:rsid w:val="00073BF5"/>
    <w:rsid w:val="00081400"/>
    <w:rsid w:val="00082AD9"/>
    <w:rsid w:val="00085295"/>
    <w:rsid w:val="000B59A0"/>
    <w:rsid w:val="000F41B2"/>
    <w:rsid w:val="00104C50"/>
    <w:rsid w:val="00120F97"/>
    <w:rsid w:val="00123EB1"/>
    <w:rsid w:val="00135F84"/>
    <w:rsid w:val="00146E9E"/>
    <w:rsid w:val="00154A97"/>
    <w:rsid w:val="00180E1E"/>
    <w:rsid w:val="00182B40"/>
    <w:rsid w:val="00184FC8"/>
    <w:rsid w:val="00185059"/>
    <w:rsid w:val="001A1AA6"/>
    <w:rsid w:val="001B5E69"/>
    <w:rsid w:val="001B7900"/>
    <w:rsid w:val="001C0046"/>
    <w:rsid w:val="001C510F"/>
    <w:rsid w:val="001E554D"/>
    <w:rsid w:val="001E72C3"/>
    <w:rsid w:val="001F4541"/>
    <w:rsid w:val="002056B4"/>
    <w:rsid w:val="00207812"/>
    <w:rsid w:val="0021749C"/>
    <w:rsid w:val="002333D1"/>
    <w:rsid w:val="002674AA"/>
    <w:rsid w:val="002733A9"/>
    <w:rsid w:val="00283D7E"/>
    <w:rsid w:val="0029747E"/>
    <w:rsid w:val="002A5069"/>
    <w:rsid w:val="002B197E"/>
    <w:rsid w:val="002D2E18"/>
    <w:rsid w:val="002D480E"/>
    <w:rsid w:val="002D4AC8"/>
    <w:rsid w:val="00300181"/>
    <w:rsid w:val="003068EA"/>
    <w:rsid w:val="00311897"/>
    <w:rsid w:val="00315395"/>
    <w:rsid w:val="003405F5"/>
    <w:rsid w:val="00345290"/>
    <w:rsid w:val="003609D5"/>
    <w:rsid w:val="003646DA"/>
    <w:rsid w:val="00381A7A"/>
    <w:rsid w:val="0038645C"/>
    <w:rsid w:val="00395874"/>
    <w:rsid w:val="003A10C6"/>
    <w:rsid w:val="003A56D3"/>
    <w:rsid w:val="003D0578"/>
    <w:rsid w:val="003E6CBC"/>
    <w:rsid w:val="00402D3B"/>
    <w:rsid w:val="00422792"/>
    <w:rsid w:val="004254AC"/>
    <w:rsid w:val="00431608"/>
    <w:rsid w:val="00455AC5"/>
    <w:rsid w:val="00470799"/>
    <w:rsid w:val="00472C84"/>
    <w:rsid w:val="00473AC0"/>
    <w:rsid w:val="00484BB7"/>
    <w:rsid w:val="0049596F"/>
    <w:rsid w:val="004959D1"/>
    <w:rsid w:val="00497321"/>
    <w:rsid w:val="004B08E1"/>
    <w:rsid w:val="004B4E4D"/>
    <w:rsid w:val="004C4445"/>
    <w:rsid w:val="004C7F70"/>
    <w:rsid w:val="004D0FDE"/>
    <w:rsid w:val="004E63F7"/>
    <w:rsid w:val="004F0014"/>
    <w:rsid w:val="004F168B"/>
    <w:rsid w:val="004F3E4E"/>
    <w:rsid w:val="004F5600"/>
    <w:rsid w:val="004F7147"/>
    <w:rsid w:val="0051216D"/>
    <w:rsid w:val="00521709"/>
    <w:rsid w:val="00521FB8"/>
    <w:rsid w:val="005313DE"/>
    <w:rsid w:val="00535EB7"/>
    <w:rsid w:val="00545073"/>
    <w:rsid w:val="005477EB"/>
    <w:rsid w:val="005517FF"/>
    <w:rsid w:val="00581D65"/>
    <w:rsid w:val="00583647"/>
    <w:rsid w:val="00593930"/>
    <w:rsid w:val="005A3698"/>
    <w:rsid w:val="005A5BD5"/>
    <w:rsid w:val="005A7DE8"/>
    <w:rsid w:val="005B0FBE"/>
    <w:rsid w:val="005E0170"/>
    <w:rsid w:val="005E3054"/>
    <w:rsid w:val="005E7195"/>
    <w:rsid w:val="005E7B94"/>
    <w:rsid w:val="005F511D"/>
    <w:rsid w:val="00600E91"/>
    <w:rsid w:val="00605E16"/>
    <w:rsid w:val="0062125C"/>
    <w:rsid w:val="006224FF"/>
    <w:rsid w:val="00623C08"/>
    <w:rsid w:val="00635E0E"/>
    <w:rsid w:val="00665ACB"/>
    <w:rsid w:val="006704BB"/>
    <w:rsid w:val="00680B82"/>
    <w:rsid w:val="00685174"/>
    <w:rsid w:val="00697DD7"/>
    <w:rsid w:val="006A4DE9"/>
    <w:rsid w:val="006B43F1"/>
    <w:rsid w:val="006C6071"/>
    <w:rsid w:val="006D3B4D"/>
    <w:rsid w:val="006E3064"/>
    <w:rsid w:val="006F0BBC"/>
    <w:rsid w:val="006F612B"/>
    <w:rsid w:val="007015D5"/>
    <w:rsid w:val="00705A4F"/>
    <w:rsid w:val="007068DB"/>
    <w:rsid w:val="00725294"/>
    <w:rsid w:val="0074090C"/>
    <w:rsid w:val="00747DB8"/>
    <w:rsid w:val="00755194"/>
    <w:rsid w:val="007654C3"/>
    <w:rsid w:val="007707C1"/>
    <w:rsid w:val="00774107"/>
    <w:rsid w:val="007776F7"/>
    <w:rsid w:val="00786558"/>
    <w:rsid w:val="00795C61"/>
    <w:rsid w:val="007969BB"/>
    <w:rsid w:val="007A17B8"/>
    <w:rsid w:val="007B1A8B"/>
    <w:rsid w:val="007C3DAD"/>
    <w:rsid w:val="007C580E"/>
    <w:rsid w:val="007F0885"/>
    <w:rsid w:val="00816C3F"/>
    <w:rsid w:val="008176FC"/>
    <w:rsid w:val="0082349F"/>
    <w:rsid w:val="008345C5"/>
    <w:rsid w:val="00865909"/>
    <w:rsid w:val="00870865"/>
    <w:rsid w:val="00893445"/>
    <w:rsid w:val="00893FEE"/>
    <w:rsid w:val="008A0205"/>
    <w:rsid w:val="008A293B"/>
    <w:rsid w:val="008A31C3"/>
    <w:rsid w:val="008F3A61"/>
    <w:rsid w:val="008F7B16"/>
    <w:rsid w:val="009012D4"/>
    <w:rsid w:val="00910E66"/>
    <w:rsid w:val="00921850"/>
    <w:rsid w:val="009224F3"/>
    <w:rsid w:val="00937838"/>
    <w:rsid w:val="009652FD"/>
    <w:rsid w:val="009674C3"/>
    <w:rsid w:val="0097051F"/>
    <w:rsid w:val="009713B8"/>
    <w:rsid w:val="009731D6"/>
    <w:rsid w:val="00987CFF"/>
    <w:rsid w:val="00995615"/>
    <w:rsid w:val="009A47D0"/>
    <w:rsid w:val="009B05C2"/>
    <w:rsid w:val="009B1E46"/>
    <w:rsid w:val="009C7892"/>
    <w:rsid w:val="009D733E"/>
    <w:rsid w:val="009D7591"/>
    <w:rsid w:val="009E56CB"/>
    <w:rsid w:val="00A15BD0"/>
    <w:rsid w:val="00A21268"/>
    <w:rsid w:val="00A21B2E"/>
    <w:rsid w:val="00A345E3"/>
    <w:rsid w:val="00A45773"/>
    <w:rsid w:val="00A54D9E"/>
    <w:rsid w:val="00A813A5"/>
    <w:rsid w:val="00A8182A"/>
    <w:rsid w:val="00A862B4"/>
    <w:rsid w:val="00A87A83"/>
    <w:rsid w:val="00A9115C"/>
    <w:rsid w:val="00AB2A51"/>
    <w:rsid w:val="00AB45D2"/>
    <w:rsid w:val="00AB6271"/>
    <w:rsid w:val="00AC2EBA"/>
    <w:rsid w:val="00AD4DE1"/>
    <w:rsid w:val="00AE4FD3"/>
    <w:rsid w:val="00AF528F"/>
    <w:rsid w:val="00B003BC"/>
    <w:rsid w:val="00B143B4"/>
    <w:rsid w:val="00B14A24"/>
    <w:rsid w:val="00B2233B"/>
    <w:rsid w:val="00B2367E"/>
    <w:rsid w:val="00B26FDF"/>
    <w:rsid w:val="00B34345"/>
    <w:rsid w:val="00B34E35"/>
    <w:rsid w:val="00B35B9A"/>
    <w:rsid w:val="00B423B4"/>
    <w:rsid w:val="00B5028A"/>
    <w:rsid w:val="00B567FA"/>
    <w:rsid w:val="00B61B8C"/>
    <w:rsid w:val="00B626E0"/>
    <w:rsid w:val="00B65B54"/>
    <w:rsid w:val="00B7251C"/>
    <w:rsid w:val="00B75A51"/>
    <w:rsid w:val="00B75C81"/>
    <w:rsid w:val="00B77C70"/>
    <w:rsid w:val="00B84027"/>
    <w:rsid w:val="00BB3634"/>
    <w:rsid w:val="00BB5093"/>
    <w:rsid w:val="00BC7362"/>
    <w:rsid w:val="00BD0AF8"/>
    <w:rsid w:val="00BD7471"/>
    <w:rsid w:val="00BF3721"/>
    <w:rsid w:val="00BF6CC5"/>
    <w:rsid w:val="00C02412"/>
    <w:rsid w:val="00C05074"/>
    <w:rsid w:val="00C0769A"/>
    <w:rsid w:val="00C25D0F"/>
    <w:rsid w:val="00C42DED"/>
    <w:rsid w:val="00C63116"/>
    <w:rsid w:val="00C64F1D"/>
    <w:rsid w:val="00C970B9"/>
    <w:rsid w:val="00CA2163"/>
    <w:rsid w:val="00CA5707"/>
    <w:rsid w:val="00CA73BF"/>
    <w:rsid w:val="00CB3871"/>
    <w:rsid w:val="00CB40A1"/>
    <w:rsid w:val="00CD1475"/>
    <w:rsid w:val="00CD2D33"/>
    <w:rsid w:val="00CD68FD"/>
    <w:rsid w:val="00CE0C55"/>
    <w:rsid w:val="00CE1589"/>
    <w:rsid w:val="00D1626C"/>
    <w:rsid w:val="00D219E4"/>
    <w:rsid w:val="00D30AA4"/>
    <w:rsid w:val="00D30CA6"/>
    <w:rsid w:val="00D42902"/>
    <w:rsid w:val="00D44B4C"/>
    <w:rsid w:val="00D56133"/>
    <w:rsid w:val="00D61020"/>
    <w:rsid w:val="00D6336E"/>
    <w:rsid w:val="00D87BF8"/>
    <w:rsid w:val="00DA4C24"/>
    <w:rsid w:val="00DA79E8"/>
    <w:rsid w:val="00DB14AB"/>
    <w:rsid w:val="00DC01C5"/>
    <w:rsid w:val="00DC57B1"/>
    <w:rsid w:val="00DC69D1"/>
    <w:rsid w:val="00DC6E2C"/>
    <w:rsid w:val="00DE01BB"/>
    <w:rsid w:val="00DE1792"/>
    <w:rsid w:val="00DF0694"/>
    <w:rsid w:val="00DF255D"/>
    <w:rsid w:val="00E324F1"/>
    <w:rsid w:val="00E52241"/>
    <w:rsid w:val="00E62AFC"/>
    <w:rsid w:val="00E64E03"/>
    <w:rsid w:val="00E85A55"/>
    <w:rsid w:val="00E90D23"/>
    <w:rsid w:val="00E90F7E"/>
    <w:rsid w:val="00E952EE"/>
    <w:rsid w:val="00E95A3A"/>
    <w:rsid w:val="00EA251C"/>
    <w:rsid w:val="00EE1E5D"/>
    <w:rsid w:val="00EF1A0F"/>
    <w:rsid w:val="00EF6BD8"/>
    <w:rsid w:val="00EF70C3"/>
    <w:rsid w:val="00F066DF"/>
    <w:rsid w:val="00F15F62"/>
    <w:rsid w:val="00F2381C"/>
    <w:rsid w:val="00F54885"/>
    <w:rsid w:val="00F8460C"/>
    <w:rsid w:val="00F95D0B"/>
    <w:rsid w:val="00F97D7C"/>
    <w:rsid w:val="00FB3AB4"/>
    <w:rsid w:val="00FD4AF1"/>
    <w:rsid w:val="00FD55F3"/>
    <w:rsid w:val="00FE64D3"/>
    <w:rsid w:val="00FF0872"/>
    <w:rsid w:val="03632403"/>
    <w:rsid w:val="06DB5F30"/>
    <w:rsid w:val="12FF7B03"/>
    <w:rsid w:val="1E575C1F"/>
    <w:rsid w:val="2BC66A79"/>
    <w:rsid w:val="4B011D3A"/>
    <w:rsid w:val="4D020226"/>
    <w:rsid w:val="4FF22AF7"/>
    <w:rsid w:val="5FC51537"/>
    <w:rsid w:val="6CD40D8D"/>
    <w:rsid w:val="738069FF"/>
    <w:rsid w:val="76A329A4"/>
    <w:rsid w:val="79F67602"/>
    <w:rsid w:val="7E76743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semiHidden="0" w:uiPriority="0" w:unhideWhenUsed="0"/>
    <w:lsdException w:name="HTML Bottom of Form" w:semiHidden="0" w:uiPriority="0" w:unhideWhenUsed="0"/>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B4C"/>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44B4C"/>
    <w:pPr>
      <w:jc w:val="left"/>
    </w:pPr>
  </w:style>
  <w:style w:type="character" w:customStyle="1" w:styleId="CommentTextChar">
    <w:name w:val="Comment Text Char"/>
    <w:basedOn w:val="DefaultParagraphFont"/>
    <w:link w:val="CommentText"/>
    <w:uiPriority w:val="99"/>
    <w:semiHidden/>
    <w:locked/>
    <w:rsid w:val="00D44B4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D44B4C"/>
    <w:rPr>
      <w:b/>
      <w:bCs/>
    </w:rPr>
  </w:style>
  <w:style w:type="character" w:customStyle="1" w:styleId="CommentSubjectChar">
    <w:name w:val="Comment Subject Char"/>
    <w:basedOn w:val="CommentTextChar"/>
    <w:link w:val="CommentSubject"/>
    <w:uiPriority w:val="99"/>
    <w:semiHidden/>
    <w:locked/>
    <w:rsid w:val="00D44B4C"/>
    <w:rPr>
      <w:b/>
      <w:bCs/>
    </w:rPr>
  </w:style>
  <w:style w:type="paragraph" w:styleId="PlainText">
    <w:name w:val="Plain Text"/>
    <w:basedOn w:val="Normal"/>
    <w:link w:val="PlainTextChar2"/>
    <w:uiPriority w:val="99"/>
    <w:rsid w:val="00D44B4C"/>
    <w:rPr>
      <w:rFonts w:ascii="宋体" w:hAnsi="Courier New"/>
      <w:kern w:val="0"/>
    </w:rPr>
  </w:style>
  <w:style w:type="character" w:customStyle="1" w:styleId="PlainTextChar">
    <w:name w:val="Plain Text Char"/>
    <w:basedOn w:val="DefaultParagraphFont"/>
    <w:link w:val="PlainText"/>
    <w:uiPriority w:val="99"/>
    <w:locked/>
    <w:rsid w:val="00D44B4C"/>
    <w:rPr>
      <w:rFonts w:ascii="宋体" w:eastAsia="宋体" w:hAnsi="Courier New" w:cs="Times New Roman"/>
      <w:sz w:val="21"/>
    </w:rPr>
  </w:style>
  <w:style w:type="paragraph" w:styleId="BalloonText">
    <w:name w:val="Balloon Text"/>
    <w:basedOn w:val="Normal"/>
    <w:link w:val="BalloonTextChar"/>
    <w:uiPriority w:val="99"/>
    <w:semiHidden/>
    <w:rsid w:val="00D44B4C"/>
    <w:rPr>
      <w:sz w:val="18"/>
      <w:szCs w:val="18"/>
    </w:rPr>
  </w:style>
  <w:style w:type="character" w:customStyle="1" w:styleId="BalloonTextChar">
    <w:name w:val="Balloon Text Char"/>
    <w:basedOn w:val="DefaultParagraphFont"/>
    <w:link w:val="BalloonText"/>
    <w:uiPriority w:val="99"/>
    <w:semiHidden/>
    <w:locked/>
    <w:rsid w:val="00D44B4C"/>
    <w:rPr>
      <w:rFonts w:ascii="Times New Roman" w:hAnsi="Times New Roman" w:cs="Times New Roman"/>
      <w:sz w:val="18"/>
      <w:szCs w:val="18"/>
    </w:rPr>
  </w:style>
  <w:style w:type="paragraph" w:styleId="Footer">
    <w:name w:val="footer"/>
    <w:basedOn w:val="Normal"/>
    <w:link w:val="FooterChar"/>
    <w:uiPriority w:val="99"/>
    <w:semiHidden/>
    <w:rsid w:val="00D44B4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D44B4C"/>
    <w:rPr>
      <w:rFonts w:ascii="Times New Roman" w:eastAsia="宋体" w:hAnsi="Times New Roman" w:cs="Times New Roman"/>
      <w:sz w:val="18"/>
      <w:szCs w:val="18"/>
    </w:rPr>
  </w:style>
  <w:style w:type="paragraph" w:styleId="Header">
    <w:name w:val="header"/>
    <w:basedOn w:val="Normal"/>
    <w:link w:val="HeaderChar"/>
    <w:uiPriority w:val="99"/>
    <w:semiHidden/>
    <w:rsid w:val="00D44B4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D44B4C"/>
    <w:rPr>
      <w:rFonts w:ascii="Times New Roman" w:eastAsia="宋体" w:hAnsi="Times New Roman" w:cs="Times New Roman"/>
      <w:sz w:val="18"/>
      <w:szCs w:val="18"/>
    </w:rPr>
  </w:style>
  <w:style w:type="paragraph" w:styleId="NormalWeb">
    <w:name w:val="Normal (Web)"/>
    <w:basedOn w:val="Normal"/>
    <w:uiPriority w:val="99"/>
    <w:rsid w:val="00D44B4C"/>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D44B4C"/>
    <w:rPr>
      <w:rFonts w:cs="Times New Roman"/>
    </w:rPr>
  </w:style>
  <w:style w:type="character" w:styleId="CommentReference">
    <w:name w:val="annotation reference"/>
    <w:basedOn w:val="DefaultParagraphFont"/>
    <w:uiPriority w:val="99"/>
    <w:semiHidden/>
    <w:rsid w:val="00D44B4C"/>
    <w:rPr>
      <w:rFonts w:cs="Times New Roman"/>
      <w:sz w:val="21"/>
      <w:szCs w:val="21"/>
    </w:rPr>
  </w:style>
  <w:style w:type="character" w:customStyle="1" w:styleId="PlainTextChar1">
    <w:name w:val="Plain Text Char1"/>
    <w:basedOn w:val="DefaultParagraphFont"/>
    <w:uiPriority w:val="99"/>
    <w:semiHidden/>
    <w:locked/>
    <w:rsid w:val="00D44B4C"/>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D44B4C"/>
    <w:rPr>
      <w:rFonts w:ascii="宋体" w:eastAsia="宋体" w:hAnsi="Courier New" w:cs="Courier New"/>
      <w:sz w:val="21"/>
      <w:szCs w:val="21"/>
    </w:rPr>
  </w:style>
  <w:style w:type="paragraph" w:styleId="ListParagraph">
    <w:name w:val="List Paragraph"/>
    <w:basedOn w:val="Normal"/>
    <w:uiPriority w:val="99"/>
    <w:qFormat/>
    <w:rsid w:val="00D44B4C"/>
    <w:pPr>
      <w:ind w:firstLineChars="200" w:firstLine="420"/>
    </w:pPr>
  </w:style>
  <w:style w:type="character" w:customStyle="1" w:styleId="Char">
    <w:name w:val="纯文本 Char"/>
    <w:basedOn w:val="DefaultParagraphFont"/>
    <w:uiPriority w:val="99"/>
    <w:rsid w:val="00D44B4C"/>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http://www.hyit.edu.cn/upfile/201603/2016032354089165.jpg"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http://www.hyit.edu.cn/upfile/201603/2016032354095749.jpg" TargetMode="External"/><Relationship Id="rId20" Type="http://schemas.openxmlformats.org/officeDocument/2006/relationships/image" Target="http://www.hyit.edu.cn/upfile/201603/2016032354077713.jpg" TargetMode="Externa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22</Pages>
  <Words>2009</Words>
  <Characters>11455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8</cp:revision>
  <cp:lastPrinted>2018-02-12T07:26:00Z</cp:lastPrinted>
  <dcterms:created xsi:type="dcterms:W3CDTF">2018-02-11T02:33:00Z</dcterms:created>
  <dcterms:modified xsi:type="dcterms:W3CDTF">2018-02-14T08:03:00Z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